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EB0AF1" w:rsidRPr="00D828A4" w14:paraId="1DB8352D" w14:textId="77777777">
        <w:trPr>
          <w:trHeight w:val="14906"/>
        </w:trPr>
        <w:tc>
          <w:tcPr>
            <w:tcW w:w="10138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</w:tblGrid>
            <w:tr w:rsidR="00EB0AF1" w:rsidRPr="00D828A4" w14:paraId="6B6E9EA0" w14:textId="77777777">
              <w:trPr>
                <w:trHeight w:val="1417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5136" w14:textId="77777777" w:rsidR="001F572F" w:rsidRDefault="00FE0EAE" w:rsidP="00D44BD8">
                  <w:pPr>
                    <w:jc w:val="right"/>
                  </w:pPr>
                  <w:r>
                    <w:t>У</w:t>
                  </w:r>
                  <w:r w:rsidR="001F572F">
                    <w:t>ТВЕРЖДЕНО:</w:t>
                  </w:r>
                </w:p>
                <w:p w14:paraId="11757AA2" w14:textId="77777777" w:rsidR="001F572F" w:rsidRDefault="001F572F" w:rsidP="00D44BD8">
                  <w:pPr>
                    <w:jc w:val="right"/>
                  </w:pPr>
                  <w:r>
                    <w:t>Приказом НО «ПФРП»</w:t>
                  </w:r>
                </w:p>
                <w:p w14:paraId="369862AA" w14:textId="665311A9" w:rsidR="00EB0AF1" w:rsidRDefault="001F572F" w:rsidP="00AE35D8">
                  <w:pPr>
                    <w:jc w:val="right"/>
                  </w:pPr>
                  <w:r w:rsidRPr="000E5755">
                    <w:t>от</w:t>
                  </w:r>
                  <w:r w:rsidR="00D36039" w:rsidRPr="000E5755">
                    <w:t xml:space="preserve"> «</w:t>
                  </w:r>
                  <w:r w:rsidR="005E70AC">
                    <w:t>1</w:t>
                  </w:r>
                  <w:r w:rsidR="00E1029D">
                    <w:t>7</w:t>
                  </w:r>
                  <w:r w:rsidR="00B70295" w:rsidRPr="000E5755">
                    <w:t>»</w:t>
                  </w:r>
                  <w:r w:rsidR="005E70AC">
                    <w:t xml:space="preserve"> августа </w:t>
                  </w:r>
                  <w:r w:rsidR="00D36039" w:rsidRPr="000E5755">
                    <w:t>20</w:t>
                  </w:r>
                  <w:r w:rsidR="00F342D7" w:rsidRPr="000E5755">
                    <w:t>20</w:t>
                  </w:r>
                  <w:r w:rsidR="00D36039" w:rsidRPr="000E5755">
                    <w:t xml:space="preserve"> г. № </w:t>
                  </w:r>
                  <w:r w:rsidR="005E70AC">
                    <w:t>5</w:t>
                  </w:r>
                  <w:r w:rsidR="00E1029D">
                    <w:t>7</w:t>
                  </w:r>
                </w:p>
                <w:p w14:paraId="62EE4F8C" w14:textId="3FA1A088" w:rsidR="005E70AC" w:rsidRPr="005E70AC" w:rsidRDefault="005E70AC" w:rsidP="00AE35D8">
                  <w:pPr>
                    <w:jc w:val="right"/>
                  </w:pPr>
                </w:p>
              </w:tc>
            </w:tr>
            <w:tr w:rsidR="00EB0AF1" w:rsidRPr="00D828A4" w14:paraId="5783D1F5" w14:textId="77777777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4821" w14:textId="77777777" w:rsidR="00EB0AF1" w:rsidRPr="00D828A4" w:rsidRDefault="00EB0AF1" w:rsidP="00B64454">
                  <w:pPr>
                    <w:pStyle w:val="af1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EB0AF1" w:rsidRPr="00D828A4" w14:paraId="524B8BBF" w14:textId="77777777">
              <w:trPr>
                <w:trHeight w:val="433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9824" w14:textId="77777777" w:rsidR="00EB0AF1" w:rsidRPr="00D828A4" w:rsidRDefault="00EB0AF1" w:rsidP="00EB0AF1">
                  <w:pPr>
                    <w:pStyle w:val="af1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373D032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AAF47D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164A872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D9F2256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1CF52013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2DC42C9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56FAD03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F13AF58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13AA52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1DD94A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C9D2801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4149DE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5FB9F0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111D60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44B5F6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A986628" w14:textId="77777777" w:rsidR="00EB0AF1" w:rsidRPr="00D828A4" w:rsidRDefault="00EB0AF1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ДОКУМЕНТАЦИЯ</w:t>
            </w:r>
          </w:p>
          <w:p w14:paraId="43941384" w14:textId="77777777" w:rsidR="00EB0AF1" w:rsidRPr="00D828A4" w:rsidRDefault="00257C00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О ПРОВЕДЕНИИ</w:t>
            </w:r>
            <w:r w:rsidR="00EB0AF1" w:rsidRPr="00D828A4">
              <w:rPr>
                <w:b/>
              </w:rPr>
              <w:t xml:space="preserve"> </w:t>
            </w:r>
            <w:r w:rsidR="00D44BD8" w:rsidRPr="00D828A4">
              <w:rPr>
                <w:b/>
              </w:rPr>
              <w:t>ЗАПРОСА ПРЕДЛОЖЕНИЙ</w:t>
            </w:r>
          </w:p>
          <w:p w14:paraId="7C1964C8" w14:textId="2E29DC65" w:rsidR="00E1029D" w:rsidRPr="00453D8C" w:rsidRDefault="00E1029D" w:rsidP="00E1029D">
            <w:pPr>
              <w:spacing w:after="0"/>
              <w:jc w:val="center"/>
              <w:rPr>
                <w:lang w:eastAsia="ar-SA"/>
              </w:rPr>
            </w:pPr>
            <w:bookmarkStart w:id="0" w:name="_Hlk46490730"/>
            <w:r w:rsidRPr="00453D8C">
              <w:rPr>
                <w:lang w:eastAsia="ar-SA"/>
              </w:rPr>
              <w:t>на право заключения договора</w:t>
            </w:r>
          </w:p>
          <w:p w14:paraId="5DC7C63F" w14:textId="77777777" w:rsidR="00453D8C" w:rsidRDefault="00453D8C" w:rsidP="00453D8C">
            <w:pPr>
              <w:spacing w:after="0" w:line="259" w:lineRule="auto"/>
              <w:jc w:val="center"/>
              <w:rPr>
                <w:rFonts w:eastAsia="Calibri"/>
                <w:lang w:eastAsia="en-US"/>
              </w:rPr>
            </w:pPr>
            <w:r w:rsidRPr="00453D8C">
              <w:rPr>
                <w:lang w:eastAsia="ar-SA"/>
              </w:rPr>
              <w:t xml:space="preserve">на </w:t>
            </w:r>
            <w:r w:rsidRPr="00453D8C">
              <w:rPr>
                <w:rFonts w:eastAsia="Calibri"/>
                <w:lang w:eastAsia="en-US"/>
              </w:rPr>
              <w:t xml:space="preserve">оказание услуг по организации и проведению образовательных мероприятий </w:t>
            </w:r>
          </w:p>
          <w:p w14:paraId="5123AADD" w14:textId="43B04EB1" w:rsidR="00453D8C" w:rsidRPr="00453D8C" w:rsidRDefault="00453D8C" w:rsidP="00453D8C">
            <w:pPr>
              <w:spacing w:after="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53D8C">
              <w:rPr>
                <w:rFonts w:eastAsia="Calibri"/>
                <w:lang w:eastAsia="en-US"/>
              </w:rPr>
              <w:t>в формате форума</w:t>
            </w:r>
          </w:p>
          <w:p w14:paraId="16F8CB16" w14:textId="605ED1BA" w:rsidR="00453D8C" w:rsidRPr="00453D8C" w:rsidRDefault="00453D8C" w:rsidP="00453D8C">
            <w:pPr>
              <w:spacing w:after="0"/>
              <w:jc w:val="center"/>
              <w:rPr>
                <w:b/>
                <w:bCs/>
                <w:lang w:eastAsia="ar-SA"/>
              </w:rPr>
            </w:pPr>
            <w:r w:rsidRPr="00453D8C">
              <w:rPr>
                <w:rFonts w:eastAsia="Calibri"/>
                <w:b/>
                <w:bCs/>
                <w:lang w:eastAsia="en-US"/>
              </w:rPr>
              <w:t>«БИЗНЕС-ПИКНИК»</w:t>
            </w:r>
          </w:p>
          <w:bookmarkEnd w:id="0"/>
          <w:p w14:paraId="4295EA91" w14:textId="77777777" w:rsidR="00EB0AF1" w:rsidRPr="00453D8C" w:rsidRDefault="00EB0AF1" w:rsidP="00453D8C">
            <w:pPr>
              <w:spacing w:after="0"/>
            </w:pPr>
          </w:p>
          <w:p w14:paraId="0C54A32E" w14:textId="77777777" w:rsidR="00EB0AF1" w:rsidRPr="00453D8C" w:rsidRDefault="00EB0AF1" w:rsidP="00EB0AF1"/>
          <w:p w14:paraId="2604E1C5" w14:textId="77777777" w:rsidR="00EB0AF1" w:rsidRPr="00453D8C" w:rsidRDefault="00EB0AF1" w:rsidP="00EB0AF1"/>
          <w:p w14:paraId="2456160A" w14:textId="77777777" w:rsidR="00EB0AF1" w:rsidRPr="00453D8C" w:rsidRDefault="00EB0AF1" w:rsidP="00EB0AF1"/>
          <w:p w14:paraId="15983E73" w14:textId="77777777" w:rsidR="00EB0AF1" w:rsidRPr="00453D8C" w:rsidRDefault="00EB0AF1" w:rsidP="00EB0AF1"/>
          <w:p w14:paraId="0CA079D4" w14:textId="77777777" w:rsidR="00EB0AF1" w:rsidRPr="00453D8C" w:rsidRDefault="00EB0AF1" w:rsidP="00EB0AF1"/>
          <w:p w14:paraId="036E6866" w14:textId="77777777" w:rsidR="00EB0AF1" w:rsidRPr="00453D8C" w:rsidRDefault="00EB0AF1" w:rsidP="00EB0AF1"/>
          <w:p w14:paraId="3DA7D53D" w14:textId="77777777" w:rsidR="00403786" w:rsidRPr="00453D8C" w:rsidRDefault="00403786" w:rsidP="00EB0AF1"/>
          <w:p w14:paraId="6AAC6A3C" w14:textId="77777777" w:rsidR="00403786" w:rsidRPr="00453D8C" w:rsidRDefault="00403786" w:rsidP="00EB0AF1"/>
          <w:p w14:paraId="73748145" w14:textId="77777777" w:rsidR="00403786" w:rsidRPr="00453D8C" w:rsidRDefault="00403786" w:rsidP="00EB0AF1"/>
          <w:p w14:paraId="57902F79" w14:textId="77777777" w:rsidR="00EB0AF1" w:rsidRPr="00453D8C" w:rsidRDefault="00EB0AF1" w:rsidP="00EB0AF1"/>
          <w:p w14:paraId="517A1517" w14:textId="77777777" w:rsidR="00EB0AF1" w:rsidRPr="00453D8C" w:rsidRDefault="00EB0AF1" w:rsidP="00EB0AF1"/>
          <w:p w14:paraId="5387EEEB" w14:textId="77777777" w:rsidR="00304CA6" w:rsidRPr="00453D8C" w:rsidRDefault="00304CA6" w:rsidP="00EB0AF1"/>
          <w:p w14:paraId="20E585DD" w14:textId="77777777" w:rsidR="00304CA6" w:rsidRPr="00453D8C" w:rsidRDefault="00304CA6" w:rsidP="00EB0AF1"/>
          <w:p w14:paraId="204D369F" w14:textId="77777777" w:rsidR="00304CA6" w:rsidRPr="00453D8C" w:rsidRDefault="00304CA6" w:rsidP="00EB0AF1"/>
          <w:p w14:paraId="4D35223D" w14:textId="77777777" w:rsidR="00EB0AF1" w:rsidRPr="00453D8C" w:rsidRDefault="00EB0AF1" w:rsidP="00EB0AF1"/>
          <w:p w14:paraId="0A6F6C02" w14:textId="77777777" w:rsidR="00EB0AF1" w:rsidRPr="00453D8C" w:rsidRDefault="00EB0AF1" w:rsidP="00EB0AF1"/>
          <w:p w14:paraId="6F8F4724" w14:textId="77777777" w:rsidR="00BD2135" w:rsidRPr="00453D8C" w:rsidRDefault="00BD2135" w:rsidP="00EB0AF1"/>
          <w:p w14:paraId="66A915AE" w14:textId="77777777" w:rsidR="00BD2135" w:rsidRPr="00453D8C" w:rsidRDefault="00BD2135" w:rsidP="00EB0AF1"/>
          <w:p w14:paraId="7FB199BC" w14:textId="77777777" w:rsidR="00BD2135" w:rsidRPr="00453D8C" w:rsidRDefault="00BD2135" w:rsidP="00EB0AF1"/>
          <w:p w14:paraId="5B63C638" w14:textId="77777777" w:rsidR="00EB0AF1" w:rsidRPr="00D828A4" w:rsidRDefault="00EB0AF1" w:rsidP="005E5F6A">
            <w:pPr>
              <w:jc w:val="center"/>
            </w:pPr>
            <w:r w:rsidRPr="00D828A4">
              <w:rPr>
                <w:b/>
              </w:rPr>
              <w:t>ПЕРМЬ, 20</w:t>
            </w:r>
            <w:r w:rsidR="00F342D7">
              <w:rPr>
                <w:b/>
              </w:rPr>
              <w:t>20</w:t>
            </w:r>
            <w:r w:rsidRPr="00D828A4">
              <w:rPr>
                <w:b/>
              </w:rPr>
              <w:t xml:space="preserve"> год</w:t>
            </w:r>
          </w:p>
        </w:tc>
      </w:tr>
    </w:tbl>
    <w:p w14:paraId="3EDCC93A" w14:textId="77777777" w:rsidR="00EB0AF1" w:rsidRPr="00D828A4" w:rsidRDefault="00EB0AF1" w:rsidP="00EB0AF1">
      <w:pPr>
        <w:pStyle w:val="ab"/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sz w:val="24"/>
          <w:szCs w:val="24"/>
        </w:rPr>
      </w:pPr>
      <w:bookmarkStart w:id="1" w:name="_Toc125786993"/>
      <w:bookmarkStart w:id="2" w:name="_Toc125787074"/>
      <w:bookmarkStart w:id="3" w:name="_Toc125803169"/>
      <w:bookmarkStart w:id="4" w:name="_Toc125892430"/>
      <w:bookmarkStart w:id="5" w:name="_Toc125950331"/>
      <w:bookmarkStart w:id="6" w:name="_Toc128207607"/>
      <w:bookmarkStart w:id="7" w:name="_Toc128799360"/>
      <w:bookmarkStart w:id="8" w:name="_Toc342035831"/>
      <w:bookmarkStart w:id="9" w:name="_Toc15890873"/>
      <w:r w:rsidRPr="00D828A4">
        <w:rPr>
          <w:rFonts w:ascii="Times New Roman" w:hAnsi="Times New Roman"/>
          <w:sz w:val="24"/>
          <w:szCs w:val="24"/>
        </w:rPr>
        <w:lastRenderedPageBreak/>
        <w:t>СОДЕРЖАНИЕ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bookmarkEnd w:id="9"/>
    <w:p w14:paraId="372093A8" w14:textId="77777777" w:rsidR="00EB0AF1" w:rsidRPr="00C74ABD" w:rsidRDefault="00EB0AF1" w:rsidP="00EB0AF1">
      <w:pPr>
        <w:pStyle w:val="34"/>
        <w:rPr>
          <w:sz w:val="24"/>
          <w:szCs w:val="24"/>
        </w:rPr>
      </w:pPr>
    </w:p>
    <w:p w14:paraId="77CD68D9" w14:textId="77777777" w:rsidR="00403786" w:rsidRPr="00DE16AE" w:rsidRDefault="003D19FE" w:rsidP="0012262E">
      <w:pPr>
        <w:pStyle w:val="12"/>
        <w:tabs>
          <w:tab w:val="right" w:leader="dot" w:pos="9912"/>
        </w:tabs>
        <w:rPr>
          <w:bCs w:val="0"/>
          <w:caps w:val="0"/>
          <w:noProof/>
          <w:sz w:val="24"/>
          <w:szCs w:val="24"/>
        </w:rPr>
      </w:pPr>
      <w:r w:rsidRPr="00507F39">
        <w:rPr>
          <w:sz w:val="24"/>
          <w:szCs w:val="24"/>
        </w:rPr>
        <w:fldChar w:fldCharType="begin"/>
      </w:r>
      <w:r w:rsidR="00EB0AF1" w:rsidRPr="00507F39">
        <w:rPr>
          <w:sz w:val="24"/>
          <w:szCs w:val="24"/>
        </w:rPr>
        <w:instrText xml:space="preserve"> TOC \o "1-4" \u </w:instrText>
      </w:r>
      <w:r w:rsidRPr="00507F39">
        <w:rPr>
          <w:sz w:val="24"/>
          <w:szCs w:val="24"/>
        </w:rPr>
        <w:fldChar w:fldCharType="separate"/>
      </w:r>
      <w:r w:rsidR="00403786" w:rsidRPr="00DE16AE">
        <w:rPr>
          <w:noProof/>
          <w:sz w:val="24"/>
          <w:szCs w:val="24"/>
        </w:rPr>
        <w:t>СОДЕРЖАНИЕ</w:t>
      </w:r>
      <w:r w:rsidR="00403786" w:rsidRPr="00DE16AE">
        <w:rPr>
          <w:noProof/>
          <w:sz w:val="24"/>
          <w:szCs w:val="24"/>
        </w:rPr>
        <w:tab/>
      </w:r>
      <w:r w:rsidRPr="00DE16AE">
        <w:rPr>
          <w:noProof/>
          <w:sz w:val="24"/>
          <w:szCs w:val="24"/>
        </w:rPr>
        <w:fldChar w:fldCharType="begin"/>
      </w:r>
      <w:r w:rsidR="00403786" w:rsidRPr="00DE16AE">
        <w:rPr>
          <w:noProof/>
          <w:sz w:val="24"/>
          <w:szCs w:val="24"/>
        </w:rPr>
        <w:instrText xml:space="preserve"> PAGEREF _Toc342035831 \h </w:instrText>
      </w:r>
      <w:r w:rsidRPr="00DE16AE">
        <w:rPr>
          <w:noProof/>
          <w:sz w:val="24"/>
          <w:szCs w:val="24"/>
        </w:rPr>
      </w:r>
      <w:r w:rsidRPr="00DE16AE">
        <w:rPr>
          <w:noProof/>
          <w:sz w:val="24"/>
          <w:szCs w:val="24"/>
        </w:rPr>
        <w:fldChar w:fldCharType="separate"/>
      </w:r>
      <w:r w:rsidR="00FE27E6">
        <w:rPr>
          <w:noProof/>
          <w:sz w:val="24"/>
          <w:szCs w:val="24"/>
        </w:rPr>
        <w:t>2</w:t>
      </w:r>
      <w:r w:rsidRPr="00DE16AE">
        <w:rPr>
          <w:noProof/>
          <w:sz w:val="24"/>
          <w:szCs w:val="24"/>
        </w:rPr>
        <w:fldChar w:fldCharType="end"/>
      </w:r>
    </w:p>
    <w:p w14:paraId="1E3C3E5A" w14:textId="77777777" w:rsidR="00403786" w:rsidRPr="00DE16AE" w:rsidRDefault="00403786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</w:t>
      </w:r>
      <w:r w:rsidRPr="00DE16AE">
        <w:rPr>
          <w:noProof/>
          <w:sz w:val="24"/>
          <w:szCs w:val="24"/>
        </w:rPr>
        <w:t>. ПОЛОЖЕНИЕ ОБ ОРГАНИЗАЦИИ И ПРОВЕДЕНИИ ЗАПРОСА ПРЕДЛОЖЕНИЙ</w:t>
      </w:r>
      <w:r w:rsidRPr="00DE16AE">
        <w:rPr>
          <w:noProof/>
          <w:sz w:val="24"/>
          <w:szCs w:val="24"/>
        </w:rPr>
        <w:tab/>
      </w:r>
      <w:r w:rsidR="00F01982" w:rsidRPr="00DE16AE">
        <w:rPr>
          <w:noProof/>
          <w:sz w:val="24"/>
          <w:szCs w:val="24"/>
        </w:rPr>
        <w:t>3</w:t>
      </w:r>
    </w:p>
    <w:p w14:paraId="0830BD5E" w14:textId="7DEF27F7" w:rsidR="00D80AC0" w:rsidRPr="00DE16AE" w:rsidRDefault="00403786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</w:t>
      </w:r>
      <w:r w:rsidRPr="00DE16AE">
        <w:rPr>
          <w:noProof/>
          <w:sz w:val="24"/>
          <w:szCs w:val="24"/>
        </w:rPr>
        <w:t xml:space="preserve">. </w:t>
      </w:r>
      <w:r w:rsidR="00C74ABD" w:rsidRPr="00DE16AE">
        <w:rPr>
          <w:noProof/>
          <w:sz w:val="24"/>
          <w:szCs w:val="24"/>
        </w:rPr>
        <w:t>Техническое задание…………………</w:t>
      </w:r>
      <w:r w:rsidR="00C039AE" w:rsidRPr="00DE16AE">
        <w:rPr>
          <w:noProof/>
          <w:sz w:val="24"/>
          <w:szCs w:val="24"/>
        </w:rPr>
        <w:t>…………………………………..</w:t>
      </w:r>
      <w:r w:rsidR="00A600CE" w:rsidRPr="00DE16AE">
        <w:rPr>
          <w:noProof/>
          <w:sz w:val="24"/>
          <w:szCs w:val="24"/>
        </w:rPr>
        <w:t>..</w:t>
      </w:r>
      <w:r w:rsidR="00281C75">
        <w:rPr>
          <w:noProof/>
          <w:sz w:val="24"/>
          <w:szCs w:val="24"/>
        </w:rPr>
        <w:t>...</w:t>
      </w:r>
      <w:r w:rsidR="00672F8A">
        <w:rPr>
          <w:noProof/>
          <w:sz w:val="24"/>
          <w:szCs w:val="24"/>
        </w:rPr>
        <w:t>1</w:t>
      </w:r>
      <w:r w:rsidR="00453D8C">
        <w:rPr>
          <w:noProof/>
          <w:sz w:val="24"/>
          <w:szCs w:val="24"/>
        </w:rPr>
        <w:t>0</w:t>
      </w:r>
    </w:p>
    <w:p w14:paraId="50DD7B3D" w14:textId="727277BD" w:rsidR="00403786" w:rsidRPr="00DE16AE" w:rsidRDefault="00D93DC7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IIi</w:t>
      </w:r>
      <w:r w:rsidRPr="00DE16AE">
        <w:rPr>
          <w:noProof/>
          <w:sz w:val="24"/>
          <w:szCs w:val="24"/>
        </w:rPr>
        <w:t>.</w:t>
      </w:r>
      <w:r w:rsidR="00403786" w:rsidRPr="00DE16AE">
        <w:rPr>
          <w:noProof/>
          <w:sz w:val="24"/>
          <w:szCs w:val="24"/>
        </w:rPr>
        <w:t>ОБРАЗЦЫ ФОРМ, ПРЕДСТАВЛЯЕМЫХ В СОСТАВЕ ЗАЯВКИ НА УЧАСТИЕ В ЗАПРОСЕ ПРЕДЛОЖЕНИЙ</w:t>
      </w:r>
      <w:r w:rsidR="00403786" w:rsidRPr="00DE16AE">
        <w:rPr>
          <w:noProof/>
          <w:sz w:val="24"/>
          <w:szCs w:val="24"/>
        </w:rPr>
        <w:tab/>
      </w:r>
      <w:r w:rsidR="00CF5A4C">
        <w:rPr>
          <w:noProof/>
          <w:sz w:val="24"/>
          <w:szCs w:val="24"/>
        </w:rPr>
        <w:t>1</w:t>
      </w:r>
      <w:r w:rsidR="00453D8C">
        <w:rPr>
          <w:noProof/>
          <w:sz w:val="24"/>
          <w:szCs w:val="24"/>
        </w:rPr>
        <w:t>5</w:t>
      </w:r>
    </w:p>
    <w:p w14:paraId="5BCDC6EC" w14:textId="77777777" w:rsidR="00EB0AF1" w:rsidRPr="00507F39" w:rsidRDefault="003D19FE" w:rsidP="0012262E">
      <w:pPr>
        <w:pStyle w:val="24"/>
        <w:rPr>
          <w:rFonts w:ascii="Times New Roman" w:hAnsi="Times New Roman"/>
          <w:sz w:val="24"/>
          <w:szCs w:val="24"/>
        </w:rPr>
        <w:sectPr w:rsidR="00EB0AF1" w:rsidRPr="00507F39" w:rsidSect="004C263E">
          <w:footerReference w:type="even" r:id="rId8"/>
          <w:footerReference w:type="default" r:id="rId9"/>
          <w:pgSz w:w="11907" w:h="16840" w:code="9"/>
          <w:pgMar w:top="567" w:right="567" w:bottom="851" w:left="1418" w:header="709" w:footer="709" w:gutter="0"/>
          <w:cols w:space="708"/>
          <w:titlePg/>
          <w:docGrid w:linePitch="360"/>
        </w:sectPr>
      </w:pPr>
      <w:r w:rsidRPr="00507F39">
        <w:rPr>
          <w:rFonts w:ascii="Times New Roman" w:hAnsi="Times New Roman"/>
          <w:caps/>
          <w:sz w:val="24"/>
          <w:szCs w:val="24"/>
        </w:rPr>
        <w:fldChar w:fldCharType="end"/>
      </w:r>
      <w:r w:rsidR="00B211FA" w:rsidRPr="00507F39">
        <w:rPr>
          <w:b w:val="0"/>
        </w:rPr>
        <w:t xml:space="preserve"> </w:t>
      </w:r>
    </w:p>
    <w:p w14:paraId="00553DEE" w14:textId="77777777" w:rsidR="00EB0AF1" w:rsidRPr="00D828A4" w:rsidRDefault="00EB0AF1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</w:pPr>
      <w:bookmarkStart w:id="10" w:name="_РАЗДЕЛ_I.3_ИНФОРМАЦИОННАЯ_КАРТА_КОН"/>
      <w:bookmarkStart w:id="11" w:name="_Toc342035833"/>
      <w:bookmarkStart w:id="12" w:name="_Ref119427269"/>
      <w:bookmarkEnd w:id="10"/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8F24C1" w:rsidRPr="00D828A4">
        <w:rPr>
          <w:rFonts w:ascii="Times New Roman" w:hAnsi="Times New Roman"/>
          <w:szCs w:val="24"/>
        </w:rPr>
        <w:t>.</w:t>
      </w:r>
      <w:r w:rsidR="00066D2E" w:rsidRPr="00D828A4">
        <w:rPr>
          <w:rFonts w:ascii="Times New Roman" w:hAnsi="Times New Roman"/>
          <w:szCs w:val="24"/>
        </w:rPr>
        <w:t xml:space="preserve">ПОЛОЖЕНИЕ ОБ ОРГАНИЗАЦИИ И ПРОВЕДЕНИИ </w:t>
      </w:r>
      <w:r w:rsidR="00F34639" w:rsidRPr="00D828A4">
        <w:rPr>
          <w:rFonts w:ascii="Times New Roman" w:hAnsi="Times New Roman"/>
          <w:szCs w:val="24"/>
        </w:rPr>
        <w:t>ЗАПРОСА ПРЕДЛОЖЕНИЙ</w:t>
      </w:r>
      <w:bookmarkEnd w:id="11"/>
      <w:r w:rsidRPr="00D828A4">
        <w:rPr>
          <w:rFonts w:ascii="Times New Roman" w:hAnsi="Times New Roman"/>
          <w:szCs w:val="24"/>
        </w:rPr>
        <w:t xml:space="preserve"> </w:t>
      </w:r>
      <w:bookmarkEnd w:id="12"/>
    </w:p>
    <w:p w14:paraId="6135800B" w14:textId="44D7711D" w:rsidR="008F24C1" w:rsidRPr="00453D8C" w:rsidRDefault="00F34639" w:rsidP="00453D8C">
      <w:pPr>
        <w:rPr>
          <w:rFonts w:eastAsiaTheme="minorHAnsi" w:cstheme="minorBidi"/>
          <w:lang w:eastAsia="en-US"/>
        </w:rPr>
      </w:pPr>
      <w:r w:rsidRPr="00D828A4">
        <w:t>Запрос предложений</w:t>
      </w:r>
      <w:r w:rsidR="00D7480C" w:rsidRPr="00D828A4">
        <w:t xml:space="preserve"> </w:t>
      </w:r>
      <w:r w:rsidR="00453D8C">
        <w:t xml:space="preserve">на </w:t>
      </w:r>
      <w:r w:rsidR="00453D8C" w:rsidRPr="00453D8C">
        <w:rPr>
          <w:rFonts w:eastAsiaTheme="minorHAnsi" w:cstheme="minorBidi"/>
          <w:lang w:eastAsia="en-US"/>
        </w:rPr>
        <w:t xml:space="preserve">право заключения договора </w:t>
      </w:r>
      <w:r w:rsidR="00453D8C" w:rsidRPr="00453D8C">
        <w:rPr>
          <w:lang w:eastAsia="ar-SA"/>
        </w:rPr>
        <w:t xml:space="preserve">на </w:t>
      </w:r>
      <w:r w:rsidR="00453D8C" w:rsidRPr="00453D8C">
        <w:rPr>
          <w:rFonts w:eastAsia="Calibri"/>
          <w:lang w:eastAsia="en-US"/>
        </w:rPr>
        <w:t>оказание услуг по организации и проведению образовательных мероприятий в формате форума</w:t>
      </w:r>
      <w:r w:rsidR="00453D8C">
        <w:rPr>
          <w:rFonts w:eastAsiaTheme="minorHAnsi" w:cstheme="minorBidi"/>
          <w:lang w:eastAsia="en-US"/>
        </w:rPr>
        <w:t xml:space="preserve"> </w:t>
      </w:r>
      <w:r w:rsidR="00453D8C" w:rsidRPr="00453D8C">
        <w:rPr>
          <w:rFonts w:eastAsia="Calibri"/>
          <w:lang w:eastAsia="en-US"/>
        </w:rPr>
        <w:t>«БИЗНЕС-ПИКНИК»</w:t>
      </w:r>
      <w:r w:rsidR="00453D8C">
        <w:rPr>
          <w:rFonts w:eastAsiaTheme="minorHAnsi" w:cstheme="minorBidi"/>
          <w:lang w:eastAsia="en-US"/>
        </w:rPr>
        <w:t xml:space="preserve"> </w:t>
      </w:r>
      <w:r w:rsidR="00185E27" w:rsidRPr="00D828A4">
        <w:t>проводится в соответствии с Положением о з</w:t>
      </w:r>
      <w:r w:rsidR="00A00F2B">
        <w:t>акупках товаров, работ, услуг Некоммерческой организации</w:t>
      </w:r>
      <w:r w:rsidR="00185E27" w:rsidRPr="00D828A4">
        <w:t xml:space="preserve"> «Пермский фонд развития предпринимательства».</w:t>
      </w:r>
    </w:p>
    <w:p w14:paraId="5C7E02C2" w14:textId="77777777" w:rsidR="00E84BC1" w:rsidRPr="00D828A4" w:rsidRDefault="00E84BC1" w:rsidP="008F24C1">
      <w:pPr>
        <w:widowControl w:val="0"/>
        <w:spacing w:after="0"/>
        <w:ind w:firstLine="720"/>
        <w:rPr>
          <w:color w:val="000000"/>
        </w:rPr>
      </w:pPr>
      <w:r w:rsidRPr="00D828A4">
        <w:rPr>
          <w:color w:val="000000"/>
        </w:rPr>
        <w:t xml:space="preserve">Участник </w:t>
      </w:r>
      <w:r w:rsidR="00F34639" w:rsidRPr="00D828A4">
        <w:rPr>
          <w:color w:val="000000"/>
        </w:rPr>
        <w:t>запроса предложений</w:t>
      </w:r>
      <w:r w:rsidRPr="00D828A4">
        <w:rPr>
          <w:color w:val="000000"/>
        </w:rPr>
        <w:t xml:space="preserve"> несёт все расходы, связанные с подготовкой и подачей заявки на участие в </w:t>
      </w:r>
      <w:r w:rsidR="00F34639" w:rsidRPr="00D828A4">
        <w:rPr>
          <w:color w:val="000000"/>
        </w:rPr>
        <w:t>запросе предложений</w:t>
      </w:r>
      <w:r w:rsidRPr="00D828A4">
        <w:rPr>
          <w:color w:val="000000"/>
        </w:rPr>
        <w:t xml:space="preserve">, в том числе расходы по получению, оформлению и подготовке всех требуемых в соответствии с условиями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 xml:space="preserve"> документов</w:t>
      </w:r>
      <w:r w:rsidR="00067FBF" w:rsidRPr="00D828A4">
        <w:rPr>
          <w:color w:val="000000"/>
        </w:rPr>
        <w:t xml:space="preserve">, независимо от результатов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 xml:space="preserve">. </w:t>
      </w:r>
    </w:p>
    <w:p w14:paraId="693CAFC1" w14:textId="77777777" w:rsidR="000176C6" w:rsidRPr="00D828A4" w:rsidRDefault="000176C6" w:rsidP="008F24C1">
      <w:pPr>
        <w:keepLines/>
        <w:widowControl w:val="0"/>
        <w:suppressLineNumbers/>
        <w:suppressAutoHyphens/>
        <w:spacing w:after="0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099"/>
        <w:gridCol w:w="7682"/>
      </w:tblGrid>
      <w:tr w:rsidR="008B1AAA" w:rsidRPr="00D828A4" w14:paraId="13085835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2CD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D828A4">
              <w:rPr>
                <w:b/>
              </w:rPr>
              <w:t>№</w:t>
            </w:r>
          </w:p>
          <w:p w14:paraId="2F540DB2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lang w:val="en-US"/>
              </w:rPr>
            </w:pPr>
            <w:r w:rsidRPr="00D828A4">
              <w:rPr>
                <w:b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CBB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D828A4">
              <w:rPr>
                <w:b/>
              </w:rPr>
              <w:t xml:space="preserve">Наименование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E52" w14:textId="60C5007B" w:rsidR="008B1AAA" w:rsidRPr="00D828A4" w:rsidRDefault="008B1AAA" w:rsidP="00E1029D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D828A4">
              <w:rPr>
                <w:b/>
              </w:rPr>
              <w:t>Содержание</w:t>
            </w:r>
          </w:p>
        </w:tc>
      </w:tr>
      <w:tr w:rsidR="008B1AAA" w:rsidRPr="00D828A4" w14:paraId="24E54621" w14:textId="77777777" w:rsidTr="00562A16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2CA99E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673ED5C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  <w:p w14:paraId="6865CFE4" w14:textId="77777777" w:rsidR="008B1AAA" w:rsidRPr="00D828A4" w:rsidRDefault="008B1AAA" w:rsidP="008F24C1">
            <w:pPr>
              <w:spacing w:after="0"/>
            </w:pPr>
          </w:p>
        </w:tc>
      </w:tr>
      <w:tr w:rsidR="008B1AAA" w:rsidRPr="00D828A4" w14:paraId="76A74E05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3D6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60A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C85" w14:textId="3E8B2012" w:rsidR="00185E27" w:rsidRPr="005E70AC" w:rsidRDefault="00185E27" w:rsidP="005E70AC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:</w:t>
            </w:r>
            <w:r w:rsidRPr="00D82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Н</w:t>
            </w:r>
            <w:r w:rsidR="00D80AC0" w:rsidRPr="00D828A4">
              <w:rPr>
                <w:rFonts w:ascii="Times New Roman" w:hAnsi="Times New Roman"/>
                <w:sz w:val="24"/>
                <w:szCs w:val="24"/>
              </w:rPr>
              <w:t>екоммерческая организация</w:t>
            </w:r>
            <w:r w:rsidRPr="00D828A4">
              <w:rPr>
                <w:rFonts w:ascii="Times New Roman" w:hAnsi="Times New Roman"/>
                <w:sz w:val="24"/>
                <w:szCs w:val="24"/>
              </w:rPr>
              <w:t xml:space="preserve"> «Пермский фонд развития предпринимательства»</w:t>
            </w:r>
          </w:p>
          <w:p w14:paraId="30C48342" w14:textId="77777777" w:rsidR="00185E27" w:rsidRPr="00AC2531" w:rsidRDefault="00185E27" w:rsidP="008F24C1">
            <w:pPr>
              <w:spacing w:after="0"/>
            </w:pPr>
            <w:r w:rsidRPr="00AC2531">
              <w:t>Руководитель</w:t>
            </w:r>
            <w:r w:rsidR="008F24C1" w:rsidRPr="00AC2531">
              <w:t>:</w:t>
            </w:r>
            <w:r w:rsidRPr="00AC2531">
              <w:t xml:space="preserve"> </w:t>
            </w:r>
            <w:proofErr w:type="spellStart"/>
            <w:r w:rsidR="00C86C6C">
              <w:t>Порохин</w:t>
            </w:r>
            <w:proofErr w:type="spellEnd"/>
            <w:r w:rsidR="00C86C6C">
              <w:t xml:space="preserve"> Дмитрий Владимирович</w:t>
            </w:r>
          </w:p>
          <w:p w14:paraId="7DEC45C0" w14:textId="77777777" w:rsidR="00E3525A" w:rsidRDefault="00AC2531" w:rsidP="00E3525A">
            <w:pPr>
              <w:spacing w:after="0"/>
            </w:pPr>
            <w:r w:rsidRPr="00B4063A">
              <w:t>К</w:t>
            </w:r>
            <w:r w:rsidR="00C86C6C">
              <w:t xml:space="preserve">онтактное лицо: </w:t>
            </w:r>
            <w:r w:rsidR="00E3525A">
              <w:t>Никитина Яна Алексеевна</w:t>
            </w:r>
          </w:p>
          <w:p w14:paraId="6C3CE197" w14:textId="77777777" w:rsidR="001A087A" w:rsidRPr="00D36A0A" w:rsidRDefault="00E3525A" w:rsidP="00E3525A">
            <w:pPr>
              <w:spacing w:after="0"/>
              <w:rPr>
                <w:color w:val="000000"/>
              </w:rPr>
            </w:pPr>
            <w:r>
              <w:t>(адрес) 614990, г. Пермь, ул. Окулова, 75, корп.1, эт.2, оф. 11, тел.:(342) 217-97-93, эл. почта: nikitina@frp59.ru</w:t>
            </w:r>
          </w:p>
        </w:tc>
      </w:tr>
      <w:tr w:rsidR="00F87C19" w:rsidRPr="00E1029D" w14:paraId="6E4ED312" w14:textId="77777777" w:rsidTr="006E4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2E0" w14:textId="77777777" w:rsidR="00F87C19" w:rsidRPr="00D828A4" w:rsidRDefault="00F87C19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2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4FE" w14:textId="77777777" w:rsidR="00F87C19" w:rsidRPr="00D828A4" w:rsidRDefault="00F87C19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  <w:r w:rsidR="008543B8" w:rsidRPr="00D828A4">
              <w:rPr>
                <w:rFonts w:ascii="Times New Roman" w:hAnsi="Times New Roman"/>
                <w:sz w:val="24"/>
                <w:szCs w:val="24"/>
              </w:rPr>
              <w:t>и сроки оказания услуг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0843" w14:textId="7B7BE850" w:rsidR="002B5423" w:rsidRPr="00E1029D" w:rsidRDefault="009974E4" w:rsidP="00FE27E6">
            <w:pPr>
              <w:spacing w:after="0"/>
              <w:rPr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П</w:t>
            </w:r>
            <w:r w:rsidR="00453D8C" w:rsidRPr="00453D8C">
              <w:rPr>
                <w:rFonts w:eastAsiaTheme="minorHAnsi" w:cstheme="minorBidi"/>
                <w:lang w:eastAsia="en-US"/>
              </w:rPr>
              <w:t xml:space="preserve">раво заключения договора </w:t>
            </w:r>
            <w:r w:rsidR="00453D8C" w:rsidRPr="00453D8C">
              <w:rPr>
                <w:lang w:eastAsia="ar-SA"/>
              </w:rPr>
              <w:t xml:space="preserve">на </w:t>
            </w:r>
            <w:r w:rsidR="00453D8C" w:rsidRPr="00453D8C">
              <w:rPr>
                <w:rFonts w:eastAsia="Calibri"/>
                <w:lang w:eastAsia="en-US"/>
              </w:rPr>
              <w:t>оказание услуг по организации и проведению образовательных мероприятий в формате форума</w:t>
            </w:r>
            <w:r w:rsidR="00453D8C">
              <w:rPr>
                <w:rFonts w:eastAsiaTheme="minorHAnsi" w:cstheme="minorBidi"/>
                <w:lang w:eastAsia="en-US"/>
              </w:rPr>
              <w:t xml:space="preserve"> </w:t>
            </w:r>
            <w:r w:rsidR="00453D8C" w:rsidRPr="00453D8C">
              <w:rPr>
                <w:rFonts w:eastAsia="Calibri"/>
                <w:lang w:eastAsia="en-US"/>
              </w:rPr>
              <w:t>«БИЗНЕС-ПИКНИК»</w:t>
            </w:r>
          </w:p>
        </w:tc>
      </w:tr>
      <w:tr w:rsidR="00F87C19" w:rsidRPr="00D828A4" w14:paraId="0DE9BC22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67C" w14:textId="77777777" w:rsidR="00F87C19" w:rsidRPr="00D828A4" w:rsidRDefault="00170804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3</w:t>
            </w:r>
            <w:r w:rsidR="00881C27" w:rsidRPr="00D828A4"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14" w14:textId="77777777" w:rsidR="00F87C19" w:rsidRPr="00D828A4" w:rsidRDefault="008E4B24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AE5" w14:textId="2098142B" w:rsidR="00F87C19" w:rsidRPr="00E834C9" w:rsidRDefault="00E1029D" w:rsidP="00AC60EF">
            <w:pPr>
              <w:suppressAutoHyphens/>
              <w:spacing w:after="0"/>
            </w:pPr>
            <w:r>
              <w:t>Дата проведения мероприятия:</w:t>
            </w:r>
            <w:r w:rsidRPr="00A309EB">
              <w:t xml:space="preserve"> </w:t>
            </w:r>
            <w:r w:rsidR="00453D8C">
              <w:t>6</w:t>
            </w:r>
            <w:r>
              <w:t xml:space="preserve"> сентября</w:t>
            </w:r>
            <w:r w:rsidRPr="00A309EB">
              <w:t xml:space="preserve"> 2020 года</w:t>
            </w:r>
            <w:r>
              <w:t>.</w:t>
            </w:r>
            <w:r w:rsidRPr="007E4322">
              <w:t xml:space="preserve"> </w:t>
            </w:r>
            <w:r>
              <w:t>П</w:t>
            </w:r>
            <w:r w:rsidRPr="00A309EB">
              <w:t>еренос даты проведения мероприятий возможен по инициативе Заказчика, но не позднее</w:t>
            </w:r>
            <w:r w:rsidRPr="00A309EB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27 августа</w:t>
            </w:r>
            <w:r w:rsidRPr="00A309EB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на дату не позднее 30 </w:t>
            </w:r>
            <w:r w:rsidRPr="00A309EB">
              <w:rPr>
                <w:highlight w:val="white"/>
              </w:rPr>
              <w:t>сентября 2020 г</w:t>
            </w:r>
            <w:r>
              <w:t>ода.</w:t>
            </w:r>
          </w:p>
        </w:tc>
      </w:tr>
      <w:tr w:rsidR="00504446" w:rsidRPr="00D828A4" w14:paraId="1CABC1CE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F21" w14:textId="77777777" w:rsidR="00504446" w:rsidRPr="00D828A4" w:rsidRDefault="0050444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4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977" w14:textId="77777777" w:rsidR="00504446" w:rsidRPr="00D828A4" w:rsidRDefault="00504446" w:rsidP="008F24C1">
            <w:pPr>
              <w:pStyle w:val="afff7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к услугам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A53" w14:textId="3EC5F09C" w:rsidR="00504446" w:rsidRPr="00E834C9" w:rsidRDefault="000238C3" w:rsidP="00975D8C">
            <w:pPr>
              <w:spacing w:after="0"/>
            </w:pPr>
            <w:r w:rsidRPr="00E834C9">
              <w:t>Требования к услугам</w:t>
            </w:r>
            <w:r w:rsidR="00504446" w:rsidRPr="00E834C9">
              <w:t xml:space="preserve"> указан</w:t>
            </w:r>
            <w:r w:rsidRPr="00E834C9">
              <w:t>ы</w:t>
            </w:r>
            <w:r w:rsidR="00504446" w:rsidRPr="00E834C9">
              <w:t xml:space="preserve"> в </w:t>
            </w:r>
            <w:r w:rsidR="00975D8C" w:rsidRPr="00E834C9">
              <w:t>Т</w:t>
            </w:r>
            <w:r w:rsidR="00504446" w:rsidRPr="00E834C9">
              <w:t>ехническом задании, являющемся приложением к настоящей документации о проведении запроса предложений</w:t>
            </w:r>
            <w:r w:rsidR="00A00F2B" w:rsidRPr="00E834C9">
              <w:t>.</w:t>
            </w:r>
            <w:r w:rsidR="005E70AC">
              <w:t xml:space="preserve"> </w:t>
            </w:r>
          </w:p>
        </w:tc>
      </w:tr>
      <w:tr w:rsidR="00504446" w:rsidRPr="00D828A4" w14:paraId="70F6A0E1" w14:textId="77777777" w:rsidTr="000E5755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28A" w14:textId="77777777" w:rsidR="00504446" w:rsidRPr="00D828A4" w:rsidRDefault="0050444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5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C2C" w14:textId="77777777" w:rsidR="00504446" w:rsidRPr="00D828A4" w:rsidRDefault="00504446" w:rsidP="00AC253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Начальная (максимальная) цена договора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C5DD" w14:textId="77777777" w:rsidR="00E1029D" w:rsidRPr="00E1029D" w:rsidRDefault="00E1029D" w:rsidP="00E1029D">
            <w:pPr>
              <w:suppressAutoHyphens/>
              <w:spacing w:after="0"/>
              <w:ind w:left="43" w:firstLine="207"/>
              <w:rPr>
                <w:lang w:eastAsia="ar-SA"/>
              </w:rPr>
            </w:pPr>
            <w:r w:rsidRPr="00E1029D">
              <w:rPr>
                <w:lang w:eastAsia="ar-SA"/>
              </w:rPr>
              <w:t xml:space="preserve">2 000 000 рублей, 00 копеек. </w:t>
            </w:r>
          </w:p>
          <w:p w14:paraId="66B60BFC" w14:textId="3951127D" w:rsidR="00504446" w:rsidRPr="00D828A4" w:rsidRDefault="00504446" w:rsidP="00673E9D">
            <w:pPr>
              <w:suppressAutoHyphens/>
              <w:spacing w:after="0"/>
              <w:ind w:left="43" w:firstLine="207"/>
              <w:rPr>
                <w:lang w:eastAsia="ar-SA"/>
              </w:rPr>
            </w:pPr>
          </w:p>
        </w:tc>
      </w:tr>
      <w:tr w:rsidR="007B47C1" w:rsidRPr="00D828A4" w14:paraId="02B51E72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BE1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6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33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Порядок формирования цены договора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D72" w14:textId="77777777" w:rsidR="007B47C1" w:rsidRPr="00D828A4" w:rsidRDefault="007B47C1" w:rsidP="008E4B24">
            <w:pPr>
              <w:widowControl w:val="0"/>
              <w:spacing w:after="0"/>
            </w:pPr>
            <w:r w:rsidRPr="00D828A4"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7B47C1" w:rsidRPr="00D828A4" w14:paraId="3D4A3EA8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F72" w14:textId="77777777" w:rsidR="007B47C1" w:rsidRPr="00FD6EE2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FD6EE2">
              <w:t>7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5EC" w14:textId="77777777" w:rsidR="007B47C1" w:rsidRPr="00FD6EE2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FD6EE2">
              <w:t>Порядок оплаты товаров (работ, услуг)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D81C" w14:textId="55BCA163" w:rsidR="00E1029D" w:rsidRPr="00E1029D" w:rsidRDefault="00E1029D" w:rsidP="00E1029D">
            <w:pPr>
              <w:spacing w:after="0"/>
              <w:rPr>
                <w:rFonts w:eastAsia="Calibri"/>
                <w:lang w:eastAsia="en-US"/>
              </w:rPr>
            </w:pPr>
            <w:r w:rsidRPr="00E1029D">
              <w:rPr>
                <w:rFonts w:eastAsia="Calibri"/>
                <w:lang w:eastAsia="en-US"/>
              </w:rPr>
              <w:t>Оп</w:t>
            </w:r>
            <w:r w:rsidRPr="00E1029D">
              <w:rPr>
                <w:rFonts w:eastAsia="Calibri"/>
                <w:highlight w:val="white"/>
                <w:lang w:eastAsia="en-US"/>
              </w:rPr>
              <w:t>лата за оказанные услуги производится в следующем порядке:</w:t>
            </w:r>
          </w:p>
          <w:p w14:paraId="0CF8BBD3" w14:textId="7868FD77" w:rsidR="00C31E26" w:rsidRPr="00D828A4" w:rsidRDefault="00E1029D" w:rsidP="00E1029D">
            <w:pPr>
              <w:widowControl w:val="0"/>
              <w:spacing w:after="0"/>
            </w:pPr>
            <w:r w:rsidRPr="00E1029D">
              <w:rPr>
                <w:rFonts w:eastAsia="Calibri"/>
                <w:highlight w:val="white"/>
                <w:lang w:eastAsia="en-US"/>
              </w:rPr>
              <w:t>оплата по договору производится</w:t>
            </w:r>
            <w:r w:rsidRPr="00E1029D">
              <w:rPr>
                <w:rFonts w:eastAsia="Calibri"/>
                <w:highlight w:val="white"/>
              </w:rPr>
              <w:t xml:space="preserve"> в течение 15 календарных дней с даты подписания акта оказанных услуг на основании выставленного счета.</w:t>
            </w:r>
          </w:p>
        </w:tc>
      </w:tr>
      <w:tr w:rsidR="007B47C1" w:rsidRPr="00D828A4" w14:paraId="7C0BFE76" w14:textId="77777777" w:rsidTr="00E1029D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4ED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8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664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Участники запроса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28D" w14:textId="77777777" w:rsidR="007B47C1" w:rsidRPr="00D828A4" w:rsidRDefault="004C1009" w:rsidP="00B6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Pr="00737574">
              <w:rPr>
                <w:color w:val="000000"/>
              </w:rPr>
              <w:t>ридически</w:t>
            </w:r>
            <w:r>
              <w:rPr>
                <w:color w:val="000000"/>
              </w:rPr>
              <w:t>е</w:t>
            </w:r>
            <w:r w:rsidRPr="00737574">
              <w:rPr>
                <w:color w:val="000000"/>
              </w:rPr>
              <w:t xml:space="preserve"> лиц</w:t>
            </w:r>
            <w:r w:rsidR="00AE158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или физически</w:t>
            </w:r>
            <w:r w:rsidR="00AE1588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лиц</w:t>
            </w:r>
            <w:r w:rsidR="00AE1588">
              <w:rPr>
                <w:color w:val="000000"/>
              </w:rPr>
              <w:t>а</w:t>
            </w:r>
            <w:r>
              <w:rPr>
                <w:color w:val="000000"/>
              </w:rPr>
              <w:t>, зарегистрированны</w:t>
            </w:r>
            <w:r w:rsidR="00AE1588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в качестве индивидуального предпринимателя</w:t>
            </w:r>
            <w:r w:rsidRPr="00737574">
              <w:rPr>
                <w:color w:val="000000"/>
              </w:rPr>
              <w:t>.</w:t>
            </w:r>
          </w:p>
        </w:tc>
      </w:tr>
      <w:tr w:rsidR="007B47C1" w:rsidRPr="00D828A4" w14:paraId="25677C91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CA4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9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F72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873059">
              <w:t>Требования к Участникам запроса предложений</w:t>
            </w:r>
            <w:r w:rsidRPr="00D828A4">
              <w:t xml:space="preserve"> (указываются в случае проведения открытой процедуры)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251E" w14:textId="77777777" w:rsidR="00E1029D" w:rsidRDefault="00E1029D" w:rsidP="00E1029D">
            <w:pPr>
              <w:numPr>
                <w:ilvl w:val="0"/>
                <w:numId w:val="30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лиц);</w:t>
            </w:r>
          </w:p>
          <w:p w14:paraId="13913E50" w14:textId="77777777" w:rsidR="00E1029D" w:rsidRDefault="00E1029D" w:rsidP="00E1029D">
            <w:pPr>
              <w:numPr>
                <w:ilvl w:val="0"/>
                <w:numId w:val="30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 xml:space="preserve">участник закупки - юридическое лицо не должен находиться в процессе ликвидации, его деятельность не приостановлена в порядке, </w:t>
            </w:r>
            <w:r w:rsidRPr="00E1029D">
              <w:rPr>
                <w:rFonts w:eastAsiaTheme="minorHAnsi" w:cstheme="minorBidi"/>
                <w:color w:val="000000"/>
                <w:lang w:eastAsia="en-US"/>
              </w:rPr>
              <w:lastRenderedPageBreak/>
              <w:t>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6AB8DFC5" w14:textId="77777777" w:rsidR="00E1029D" w:rsidRDefault="00E1029D" w:rsidP="00E1029D">
            <w:pPr>
              <w:numPr>
                <w:ilvl w:val="0"/>
                <w:numId w:val="30"/>
              </w:numPr>
              <w:tabs>
                <w:tab w:val="left" w:pos="799"/>
              </w:tabs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6B865753" w14:textId="77777777" w:rsidR="00E1029D" w:rsidRDefault="00E1029D" w:rsidP="00E1029D">
            <w:pPr>
              <w:numPr>
                <w:ilvl w:val="0"/>
                <w:numId w:val="30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3FE52D11" w14:textId="77777777" w:rsidR="00E1029D" w:rsidRDefault="00E1029D" w:rsidP="00E1029D">
            <w:pPr>
              <w:numPr>
                <w:ilvl w:val="0"/>
                <w:numId w:val="30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5EF1D11D" w14:textId="77777777" w:rsidR="00E1029D" w:rsidRDefault="00E1029D" w:rsidP="00E1029D">
            <w:pPr>
              <w:numPr>
                <w:ilvl w:val="0"/>
                <w:numId w:val="30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14:paraId="7003EF14" w14:textId="77777777" w:rsidR="00E1029D" w:rsidRDefault="00E1029D" w:rsidP="00E1029D">
            <w:pPr>
              <w:numPr>
                <w:ilvl w:val="0"/>
                <w:numId w:val="30"/>
              </w:numPr>
              <w:spacing w:after="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</w:t>
            </w:r>
            <w:r w:rsidRPr="00E1029D">
              <w:rPr>
                <w:rFonts w:eastAsiaTheme="minorHAnsi" w:cstheme="minorBidi"/>
                <w:color w:val="000000"/>
                <w:lang w:eastAsia="en-US"/>
              </w:rPr>
              <w:lastRenderedPageBreak/>
              <w:t>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</w:p>
          <w:p w14:paraId="25FE7DB6" w14:textId="77777777" w:rsidR="00E1029D" w:rsidRDefault="00E1029D" w:rsidP="00E1029D">
            <w:pPr>
              <w:numPr>
                <w:ilvl w:val="0"/>
                <w:numId w:val="30"/>
              </w:numPr>
              <w:spacing w:after="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не является офшорной компанией;</w:t>
            </w:r>
          </w:p>
          <w:p w14:paraId="62C82FC0" w14:textId="34DCC1BA" w:rsidR="00E1029D" w:rsidRPr="00E1029D" w:rsidRDefault="00E1029D" w:rsidP="00E1029D">
            <w:pPr>
              <w:numPr>
                <w:ilvl w:val="0"/>
                <w:numId w:val="30"/>
              </w:numPr>
              <w:spacing w:after="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r>
              <w:rPr>
                <w:rFonts w:eastAsiaTheme="minorHAnsi" w:cstheme="minorBidi"/>
                <w:color w:val="000000"/>
                <w:lang w:eastAsia="en-US"/>
              </w:rPr>
              <w:t>;</w:t>
            </w:r>
          </w:p>
          <w:p w14:paraId="0A6D7D2A" w14:textId="24300F50" w:rsidR="005E70AC" w:rsidRPr="00E1029D" w:rsidRDefault="00E1029D" w:rsidP="00E1029D">
            <w:pPr>
              <w:numPr>
                <w:ilvl w:val="0"/>
                <w:numId w:val="30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наличие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объема.</w:t>
            </w:r>
          </w:p>
        </w:tc>
      </w:tr>
      <w:tr w:rsidR="007E764B" w:rsidRPr="00D828A4" w14:paraId="4B19B60B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50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916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Преимущества, предоставляемые при участии в </w:t>
            </w:r>
            <w:r w:rsidR="004561F2" w:rsidRPr="00D828A4">
              <w:t>запросе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A4" w14:textId="77777777" w:rsidR="007E764B" w:rsidRPr="00D828A4" w:rsidRDefault="007E764B" w:rsidP="008F24C1">
            <w:pPr>
              <w:widowControl w:val="0"/>
              <w:spacing w:after="0"/>
            </w:pPr>
            <w:r w:rsidRPr="00D828A4">
              <w:t xml:space="preserve">Преимущества при участии в </w:t>
            </w:r>
            <w:r w:rsidRPr="00D828A4">
              <w:rPr>
                <w:color w:val="000000"/>
              </w:rPr>
              <w:t>запросе предложений</w:t>
            </w:r>
            <w:r w:rsidRPr="00D828A4">
              <w:t xml:space="preserve"> не предоставляются</w:t>
            </w:r>
            <w:r w:rsidR="008E481D">
              <w:t>.</w:t>
            </w:r>
            <w:r w:rsidRPr="00D828A4">
              <w:t xml:space="preserve"> </w:t>
            </w:r>
          </w:p>
          <w:p w14:paraId="6CA683C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7E764B" w:rsidRPr="00D828A4" w14:paraId="65F7A7A3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8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color w:val="000000"/>
              </w:rPr>
              <w:t>1</w:t>
            </w:r>
            <w:r w:rsidR="00E229AD">
              <w:rPr>
                <w:color w:val="000000"/>
              </w:rPr>
              <w:t>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C73" w14:textId="77777777" w:rsidR="007E764B" w:rsidRPr="00D828A4" w:rsidRDefault="007E764B" w:rsidP="008F24C1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D74" w14:textId="77777777" w:rsidR="007E764B" w:rsidRPr="00D828A4" w:rsidRDefault="00102FAA" w:rsidP="00333533">
            <w:pPr>
              <w:keepNext/>
              <w:widowControl w:val="0"/>
              <w:spacing w:after="0"/>
              <w:rPr>
                <w:color w:val="000000"/>
              </w:rPr>
            </w:pPr>
            <w:r w:rsidRPr="00102FAA"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7E764B" w:rsidRPr="00D828A4" w14:paraId="13B76793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2A7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2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3B8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Отказ от проведения запроса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EFF" w14:textId="77777777" w:rsidR="007E764B" w:rsidRPr="00D828A4" w:rsidRDefault="00A14C6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A14C66">
              <w:t xml:space="preserve"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позднее 2 рабочих дней с даты принятия соответствующего решения.  </w:t>
            </w:r>
          </w:p>
        </w:tc>
      </w:tr>
      <w:tr w:rsidR="007E764B" w:rsidRPr="00D828A4" w14:paraId="5DB5792D" w14:textId="77777777" w:rsidTr="00562A16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0D28F2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59E8D51B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Порядок Подготовки и подачи заявок на участие в ЗАПРОСЕ ПРЕДЛ</w:t>
            </w:r>
            <w:r w:rsidR="008F24C1"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ЖЕНИЙ</w:t>
            </w:r>
          </w:p>
          <w:p w14:paraId="54445D20" w14:textId="77777777" w:rsidR="007E764B" w:rsidRPr="00D828A4" w:rsidRDefault="007E764B" w:rsidP="008F24C1">
            <w:pPr>
              <w:spacing w:after="0"/>
            </w:pPr>
          </w:p>
        </w:tc>
      </w:tr>
      <w:tr w:rsidR="007E764B" w:rsidRPr="00D828A4" w14:paraId="071DAC9F" w14:textId="77777777" w:rsidTr="00DE15ED">
        <w:trPr>
          <w:trHeight w:val="13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A69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9A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Форма заявки на участие в запросе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28EB" w14:textId="77777777" w:rsidR="007E764B" w:rsidRPr="00D828A4" w:rsidRDefault="007023B6" w:rsidP="007023B6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7023B6">
              <w:t>Заявка подается в письменной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3B768A">
              <w:t>ю</w:t>
            </w:r>
            <w:r w:rsidRPr="007023B6">
              <w:t xml:space="preserve"> уполномоченного лица участника закупки.</w:t>
            </w:r>
          </w:p>
        </w:tc>
      </w:tr>
      <w:tr w:rsidR="007E764B" w:rsidRPr="00D828A4" w14:paraId="14A69509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FCCC" w14:textId="77777777" w:rsidR="007E764B" w:rsidRPr="003560FA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  <w:r w:rsidRPr="00DE15ED">
              <w:t>1</w:t>
            </w:r>
            <w:r w:rsidR="00E229AD" w:rsidRPr="00DE15ED"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D7F4" w14:textId="77777777" w:rsidR="007E764B" w:rsidRPr="00DE15E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E15ED">
              <w:t>Документы, которые представляет Участник запроса предложений</w:t>
            </w:r>
          </w:p>
          <w:p w14:paraId="3F2A8E2C" w14:textId="77777777" w:rsidR="007E764B" w:rsidRPr="003560FA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25A" w14:textId="77777777" w:rsidR="002A7DAF" w:rsidRPr="00DE15ED" w:rsidRDefault="002A7DAF" w:rsidP="002A7DAF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  <w:r w:rsidRPr="00DE15ED">
              <w:rPr>
                <w:szCs w:val="24"/>
                <w:u w:val="single"/>
              </w:rPr>
              <w:t xml:space="preserve">Участник закупки </w:t>
            </w:r>
            <w:r w:rsidRPr="00DE15ED">
              <w:rPr>
                <w:b/>
                <w:szCs w:val="24"/>
                <w:u w:val="single"/>
              </w:rPr>
              <w:t xml:space="preserve">должен представить </w:t>
            </w:r>
            <w:r w:rsidRPr="00DE15ED"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487024C4" w14:textId="77777777" w:rsidR="002A7DAF" w:rsidRPr="00DE15ED" w:rsidRDefault="002A7DAF" w:rsidP="002A7DAF">
            <w:pPr>
              <w:widowControl w:val="0"/>
              <w:adjustRightInd w:val="0"/>
              <w:spacing w:after="0"/>
              <w:textAlignment w:val="baseline"/>
            </w:pPr>
            <w:r w:rsidRPr="00DE15ED">
              <w:t xml:space="preserve">1. Заявка на участие в запросе предложений, предоставленной по форме 1 к настоящей документации о проведении запроса предложений. </w:t>
            </w:r>
          </w:p>
          <w:p w14:paraId="113F4687" w14:textId="77777777" w:rsidR="002A7DAF" w:rsidRPr="00DE15ED" w:rsidRDefault="002A7DAF" w:rsidP="002A7DAF">
            <w:pPr>
              <w:widowControl w:val="0"/>
              <w:adjustRightInd w:val="0"/>
              <w:spacing w:after="0"/>
              <w:textAlignment w:val="baseline"/>
            </w:pPr>
            <w:r w:rsidRPr="00DE15ED">
              <w:t>2. К заявке прилагаются следующие документы:</w:t>
            </w:r>
          </w:p>
          <w:p w14:paraId="43815BEB" w14:textId="77777777" w:rsidR="002A7DAF" w:rsidRPr="00DE15ED" w:rsidRDefault="002A7DAF" w:rsidP="002A7DAF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</w:pPr>
            <w:r w:rsidRPr="00DE15ED">
              <w:t>2.1. анкета по форме 2 к настоящей документации о проведении запроса предложений;</w:t>
            </w:r>
          </w:p>
          <w:p w14:paraId="54B02D06" w14:textId="77777777" w:rsidR="002A7DAF" w:rsidRPr="00DE15ED" w:rsidRDefault="002A7DAF" w:rsidP="002A7DAF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</w:pPr>
            <w:r w:rsidRPr="00DE15ED">
              <w:lastRenderedPageBreak/>
              <w:t xml:space="preserve">2.2. заверенная участником закупки копия Свидетельства </w:t>
            </w:r>
            <w:r w:rsidR="00ED6F5C">
              <w:t xml:space="preserve">(либо Листа записи) </w:t>
            </w:r>
            <w:r w:rsidRPr="00DE15ED">
              <w:t>о внесении записи в ЕГРЮЛ (для юридических лиц), копия Свидетельства о внесении записи в ЕГРИП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  <w:p w14:paraId="05BC132E" w14:textId="77777777" w:rsidR="002A7DAF" w:rsidRPr="00DE15ED" w:rsidRDefault="002A7DAF" w:rsidP="002A7DAF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DE15ED">
              <w:t>2.3. 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- руководитель). В случае,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      </w:r>
          </w:p>
          <w:p w14:paraId="3A7F8878" w14:textId="0DC772ED" w:rsidR="00F73BCA" w:rsidRPr="00DE15ED" w:rsidRDefault="002A7DAF" w:rsidP="00F73BCA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DE15ED">
              <w:t>2.4. декларация соответствия требованиям по форме 4 к настоящей документации о проведении запроса предложений;</w:t>
            </w:r>
          </w:p>
          <w:p w14:paraId="43D82776" w14:textId="143EF64A" w:rsidR="00F73BCA" w:rsidRPr="00F73BCA" w:rsidRDefault="00214BA6" w:rsidP="002A7DAF">
            <w:pPr>
              <w:spacing w:after="0"/>
            </w:pPr>
            <w:r w:rsidRPr="00DE15ED">
              <w:t>2.</w:t>
            </w:r>
            <w:r w:rsidR="00F73BCA">
              <w:t>5</w:t>
            </w:r>
            <w:r w:rsidRPr="00DE15ED">
              <w:t>. опись документов по форме 3 к настоящей документации.</w:t>
            </w:r>
          </w:p>
          <w:p w14:paraId="790F45BF" w14:textId="77777777" w:rsidR="00F73BCA" w:rsidRPr="00F73BCA" w:rsidRDefault="00F73BCA" w:rsidP="00F73BCA">
            <w:pPr>
              <w:spacing w:after="0" w:line="259" w:lineRule="auto"/>
              <w:rPr>
                <w:rFonts w:eastAsiaTheme="minorHAnsi" w:cstheme="minorBidi"/>
                <w:lang w:eastAsia="en-US"/>
              </w:rPr>
            </w:pPr>
          </w:p>
          <w:p w14:paraId="31977F7A" w14:textId="293014DA" w:rsidR="00F73BCA" w:rsidRDefault="00F73BCA" w:rsidP="00F73BCA">
            <w:pPr>
              <w:spacing w:after="0" w:line="259" w:lineRule="auto"/>
              <w:rPr>
                <w:rFonts w:eastAsiaTheme="minorHAnsi" w:cstheme="minorBidi"/>
                <w:lang w:eastAsia="en-US"/>
              </w:rPr>
            </w:pPr>
            <w:r w:rsidRPr="00F73BCA">
              <w:rPr>
                <w:rFonts w:eastAsiaTheme="minorHAnsi" w:cstheme="minorBidi"/>
                <w:lang w:eastAsia="en-US"/>
              </w:rPr>
              <w:t>Участники закупки вправе дополнительно приложить следующие документы в соответствии с рекомендуемой формой:</w:t>
            </w:r>
          </w:p>
          <w:p w14:paraId="3C14FF7D" w14:textId="77777777" w:rsidR="00251A1B" w:rsidRDefault="00251A1B" w:rsidP="00251A1B">
            <w:pPr>
              <w:spacing w:after="0" w:line="259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- </w:t>
            </w:r>
            <w:r w:rsidR="00E1029D" w:rsidRPr="00E1029D">
              <w:rPr>
                <w:rFonts w:eastAsiaTheme="minorHAnsi" w:cstheme="minorBidi"/>
                <w:lang w:eastAsia="en-US"/>
              </w:rPr>
              <w:t>сведения о продолжительности деятельности участника закупки с даты государственной регистрации на дату подачи заявки;</w:t>
            </w:r>
          </w:p>
          <w:p w14:paraId="0A041AF4" w14:textId="48E32F04" w:rsidR="00E1029D" w:rsidRPr="00E1029D" w:rsidRDefault="00251A1B" w:rsidP="00251A1B">
            <w:pPr>
              <w:spacing w:after="0" w:line="259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  <w:r w:rsidR="00E1029D" w:rsidRPr="00E1029D">
              <w:rPr>
                <w:rFonts w:eastAsiaTheme="minorHAnsi" w:cstheme="minorBidi"/>
                <w:lang w:eastAsia="en-US"/>
              </w:rPr>
              <w:t xml:space="preserve">сведения о </w:t>
            </w:r>
            <w:r w:rsidR="009974E4">
              <w:t>н</w:t>
            </w:r>
            <w:r w:rsidR="009974E4" w:rsidRPr="003A36F3">
              <w:t>аличи</w:t>
            </w:r>
            <w:r w:rsidR="009974E4">
              <w:t>и</w:t>
            </w:r>
            <w:r w:rsidR="009974E4" w:rsidRPr="003A36F3">
              <w:t xml:space="preserve"> </w:t>
            </w:r>
            <w:r w:rsidR="009974E4">
              <w:t>у участника закупки опыта</w:t>
            </w:r>
            <w:r w:rsidR="009974E4" w:rsidRPr="003A36F3">
              <w:t xml:space="preserve"> </w:t>
            </w:r>
            <w:r w:rsidR="009974E4">
              <w:t xml:space="preserve">оказания услуг по проведению </w:t>
            </w:r>
            <w:r w:rsidR="009974E4" w:rsidRPr="006F5EB0">
              <w:rPr>
                <w:color w:val="000000"/>
              </w:rPr>
              <w:t>культурно-массовых мероприятий</w:t>
            </w:r>
            <w:r w:rsidR="00E1029D" w:rsidRPr="00E1029D">
              <w:rPr>
                <w:rFonts w:eastAsiaTheme="minorHAnsi" w:cstheme="minorBidi"/>
                <w:lang w:eastAsia="en-US"/>
              </w:rPr>
              <w:t>. Список рекомендовано представить согласно форме 5, подтверждающие документы – копии договоров со всеми приложениями и актами оказанных услуг;</w:t>
            </w:r>
          </w:p>
          <w:p w14:paraId="5A8AA961" w14:textId="3913BD6B" w:rsidR="00E1029D" w:rsidRPr="00E1029D" w:rsidRDefault="00E1029D" w:rsidP="00251A1B">
            <w:pPr>
              <w:spacing w:after="0" w:line="259" w:lineRule="auto"/>
              <w:contextualSpacing/>
              <w:rPr>
                <w:rFonts w:eastAsiaTheme="minorHAnsi" w:cstheme="minorBidi"/>
                <w:color w:val="000000"/>
                <w:lang w:eastAsia="en-US"/>
              </w:rPr>
            </w:pPr>
            <w:r w:rsidRPr="00E1029D">
              <w:rPr>
                <w:rFonts w:eastAsiaTheme="minorHAnsi" w:cstheme="minorBidi"/>
                <w:lang w:eastAsia="en-US"/>
              </w:rPr>
              <w:t xml:space="preserve">- сведения о </w:t>
            </w:r>
            <w:r w:rsidRPr="00E1029D">
              <w:rPr>
                <w:rFonts w:eastAsiaTheme="minorHAnsi" w:cstheme="minorBidi"/>
                <w:color w:val="000000"/>
                <w:lang w:eastAsia="en-US"/>
              </w:rPr>
              <w:t xml:space="preserve">деловой репутации участника закупки, в том числе наличие у участника закупки положительных результатов работы в сфере организации и проведения культурно-массовых мероприятий. Список </w:t>
            </w:r>
            <w:r w:rsidRPr="00E1029D">
              <w:rPr>
                <w:rFonts w:eastAsiaTheme="minorHAnsi" w:cstheme="minorBidi"/>
                <w:lang w:eastAsia="en-US"/>
              </w:rPr>
              <w:t>рекомендовано представить согласно ф</w:t>
            </w:r>
            <w:r w:rsidRPr="00E1029D">
              <w:rPr>
                <w:rFonts w:eastAsiaTheme="minorHAnsi" w:cstheme="minorBidi"/>
                <w:color w:val="000000"/>
                <w:lang w:eastAsia="en-US"/>
              </w:rPr>
              <w:t xml:space="preserve">орме </w:t>
            </w:r>
            <w:r w:rsidR="009974E4">
              <w:rPr>
                <w:rFonts w:eastAsiaTheme="minorHAnsi" w:cstheme="minorBidi"/>
                <w:color w:val="000000"/>
                <w:lang w:eastAsia="en-US"/>
              </w:rPr>
              <w:t>6</w:t>
            </w:r>
            <w:r w:rsidRPr="00E1029D">
              <w:rPr>
                <w:rFonts w:eastAsiaTheme="minorHAnsi" w:cstheme="minorBidi"/>
                <w:color w:val="000000"/>
                <w:lang w:eastAsia="en-US"/>
              </w:rPr>
              <w:t xml:space="preserve">, подтверждающие документы – копии дипломов, благодарственных писем, которые должны быть подписаны и/или скреплены печатью организации, выдавшей </w:t>
            </w:r>
            <w:r w:rsidR="009974E4">
              <w:rPr>
                <w:rFonts w:eastAsiaTheme="minorHAnsi" w:cstheme="minorBidi"/>
                <w:color w:val="000000"/>
                <w:lang w:eastAsia="en-US"/>
              </w:rPr>
              <w:t>диплом</w:t>
            </w:r>
            <w:r w:rsidRPr="00E1029D">
              <w:rPr>
                <w:rFonts w:eastAsiaTheme="minorHAnsi" w:cstheme="minorBidi"/>
                <w:color w:val="000000"/>
                <w:lang w:eastAsia="en-US"/>
              </w:rPr>
              <w:t xml:space="preserve"> или благодарственное письмо.</w:t>
            </w:r>
          </w:p>
          <w:p w14:paraId="349CC823" w14:textId="1490C48F" w:rsidR="00E1029D" w:rsidRPr="00F73BCA" w:rsidRDefault="00E1029D" w:rsidP="00E1029D">
            <w:pPr>
              <w:spacing w:after="0" w:line="259" w:lineRule="auto"/>
              <w:rPr>
                <w:rFonts w:eastAsiaTheme="minorHAnsi" w:cstheme="minorBidi"/>
                <w:lang w:eastAsia="en-US"/>
              </w:rPr>
            </w:pPr>
            <w:r w:rsidRPr="009974E4">
              <w:rPr>
                <w:rFonts w:eastAsiaTheme="minorHAnsi" w:cstheme="minorBidi"/>
                <w:color w:val="000000"/>
                <w:lang w:eastAsia="en-US"/>
              </w:rPr>
              <w:t>-</w:t>
            </w:r>
            <w:r w:rsidRPr="009974E4">
              <w:rPr>
                <w:rFonts w:eastAsiaTheme="minorHAnsi" w:cstheme="minorBidi"/>
                <w:lang w:eastAsia="en-US"/>
              </w:rPr>
              <w:t xml:space="preserve"> предложение участника закупки в отношении стоимости договора.</w:t>
            </w:r>
          </w:p>
          <w:p w14:paraId="72C542F5" w14:textId="51236E6B" w:rsidR="00ED6F5C" w:rsidRPr="00F73BCA" w:rsidRDefault="00ED6F5C" w:rsidP="00E1029D">
            <w:pPr>
              <w:spacing w:after="0" w:line="259" w:lineRule="auto"/>
              <w:rPr>
                <w:lang w:eastAsia="ar-SA"/>
              </w:rPr>
            </w:pPr>
          </w:p>
        </w:tc>
      </w:tr>
      <w:tr w:rsidR="007E764B" w:rsidRPr="00D828A4" w14:paraId="7D45819D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0A0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977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Требования к оформлению заявок на участие в запросе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74A" w14:textId="77777777" w:rsidR="007E764B" w:rsidRPr="00ED6F5C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ED6F5C">
              <w:t xml:space="preserve">Порядок оформления копий документов: </w:t>
            </w:r>
          </w:p>
          <w:p w14:paraId="0DE74B6E" w14:textId="77777777" w:rsidR="007E764B" w:rsidRPr="00ED6F5C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ED6F5C"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7E764B" w:rsidRPr="00D828A4" w14:paraId="58D99A40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6F40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6F8" w14:textId="77777777" w:rsidR="007E764B" w:rsidRPr="00AE35D8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AE35D8">
              <w:t xml:space="preserve">Срок подачи заявок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D784" w14:textId="4860CEB0" w:rsidR="007E764B" w:rsidRPr="00ED6F5C" w:rsidRDefault="004E0C03" w:rsidP="00AE35D8">
            <w:pPr>
              <w:keepLines/>
              <w:widowControl w:val="0"/>
              <w:suppressLineNumbers/>
              <w:suppressAutoHyphens/>
              <w:spacing w:after="0"/>
            </w:pPr>
            <w:r w:rsidRPr="00ED6F5C">
              <w:t xml:space="preserve">до </w:t>
            </w:r>
            <w:r w:rsidR="00DE6F37" w:rsidRPr="00ED6F5C">
              <w:t>1</w:t>
            </w:r>
            <w:r w:rsidR="00DB1CA7">
              <w:t>3</w:t>
            </w:r>
            <w:r w:rsidR="00DE6F37" w:rsidRPr="00ED6F5C">
              <w:t>-00 часов «</w:t>
            </w:r>
            <w:r w:rsidR="00251A1B">
              <w:t>21</w:t>
            </w:r>
            <w:r w:rsidR="00DE6F37" w:rsidRPr="00ED6F5C">
              <w:t xml:space="preserve">» </w:t>
            </w:r>
            <w:r w:rsidR="007414EB">
              <w:t>августа</w:t>
            </w:r>
            <w:r w:rsidR="00DE6F37" w:rsidRPr="00ED6F5C">
              <w:t xml:space="preserve"> 2020 г.</w:t>
            </w:r>
            <w:r w:rsidR="006C7F41" w:rsidRPr="00ED6F5C">
              <w:t xml:space="preserve"> </w:t>
            </w:r>
          </w:p>
        </w:tc>
      </w:tr>
      <w:tr w:rsidR="007E764B" w:rsidRPr="00D828A4" w14:paraId="5C494852" w14:textId="77777777" w:rsidTr="00DE15ED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50A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7AB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617" w14:textId="77777777" w:rsidR="007E764B" w:rsidRPr="006F2416" w:rsidRDefault="004E0C03" w:rsidP="00831772">
            <w:pPr>
              <w:keepLines/>
              <w:widowControl w:val="0"/>
              <w:suppressLineNumbers/>
              <w:suppressAutoHyphens/>
              <w:spacing w:after="0"/>
            </w:pPr>
            <w:r w:rsidRPr="006F2416">
              <w:t>614990, г. Пермь, ул. Окулова, 75, корп.1, эт.2, оф. 11</w:t>
            </w:r>
          </w:p>
        </w:tc>
      </w:tr>
      <w:tr w:rsidR="007E764B" w:rsidRPr="00D828A4" w14:paraId="31244CEE" w14:textId="77777777" w:rsidTr="00DE15ED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513" w14:textId="77777777" w:rsidR="007E764B" w:rsidRPr="00D828A4" w:rsidRDefault="00C008B7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0DD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983" w14:textId="77777777" w:rsidR="00DE6F37" w:rsidRDefault="00DE6F37" w:rsidP="00DE6F37">
            <w:pPr>
              <w:autoSpaceDE w:val="0"/>
              <w:autoSpaceDN w:val="0"/>
              <w:adjustRightInd w:val="0"/>
              <w:spacing w:after="0"/>
            </w:pPr>
            <w: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E8F0E4B" w14:textId="77777777" w:rsidR="007E764B" w:rsidRPr="00D828A4" w:rsidRDefault="00DE6F37" w:rsidP="00DE6F37">
            <w:pPr>
              <w:autoSpaceDE w:val="0"/>
              <w:autoSpaceDN w:val="0"/>
              <w:adjustRightInd w:val="0"/>
              <w:spacing w:after="0"/>
            </w:pPr>
            <w: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7E764B" w:rsidRPr="00D828A4" w14:paraId="0BC6837C" w14:textId="77777777" w:rsidTr="00562A16">
        <w:trPr>
          <w:cantSplit/>
          <w:trHeight w:val="31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A81FB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4D4FCAE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  <w:r w:rsidRPr="00D828A4">
              <w:rPr>
                <w:b/>
                <w:caps/>
              </w:rPr>
              <w:t>рассмотрение, оценка и сопоставление заявок на участие в ЗАПРОСЕ ПРЕДЛОЖЕНИЙ</w:t>
            </w:r>
          </w:p>
          <w:p w14:paraId="39EE733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</w:p>
        </w:tc>
      </w:tr>
      <w:tr w:rsidR="007E764B" w:rsidRPr="00D828A4" w14:paraId="24B52F57" w14:textId="77777777" w:rsidTr="00DE15ED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D9C" w14:textId="77777777" w:rsidR="007E764B" w:rsidRPr="00D828A4" w:rsidRDefault="00E229AD" w:rsidP="008F24C1">
            <w:pPr>
              <w:keepLines/>
              <w:widowControl w:val="0"/>
              <w:suppressLineNumbers/>
              <w:suppressAutoHyphens/>
              <w:spacing w:after="0"/>
            </w:pPr>
            <w:r>
              <w:t>19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10A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E88" w14:textId="62419162" w:rsidR="007E764B" w:rsidRPr="00AE35D8" w:rsidRDefault="000074BD" w:rsidP="00AE35D8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251A1B">
              <w:rPr>
                <w:szCs w:val="24"/>
              </w:rPr>
              <w:t>2</w:t>
            </w:r>
            <w:r w:rsidR="00DB1CA7">
              <w:rPr>
                <w:szCs w:val="24"/>
              </w:rPr>
              <w:t>4</w:t>
            </w:r>
            <w:r w:rsidR="00251A1B">
              <w:rPr>
                <w:szCs w:val="24"/>
              </w:rPr>
              <w:t xml:space="preserve"> августа 2020 года </w:t>
            </w:r>
            <w:r>
              <w:rPr>
                <w:szCs w:val="24"/>
              </w:rPr>
              <w:t>включительно</w:t>
            </w:r>
          </w:p>
        </w:tc>
      </w:tr>
      <w:tr w:rsidR="007E764B" w:rsidRPr="00D828A4" w14:paraId="04C5DB05" w14:textId="77777777" w:rsidTr="00DE15ED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E77" w14:textId="77777777" w:rsidR="007E764B" w:rsidRPr="00D828A4" w:rsidRDefault="00E229AD" w:rsidP="008F24C1">
            <w:pPr>
              <w:keepLines/>
              <w:widowControl w:val="0"/>
              <w:suppressLineNumbers/>
              <w:suppressAutoHyphens/>
              <w:spacing w:after="0"/>
            </w:pPr>
            <w:r>
              <w:t>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E78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5E" w14:textId="77777777" w:rsidR="007E764B" w:rsidRPr="00D828A4" w:rsidRDefault="004E0C03" w:rsidP="004102BC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>
              <w:t>614990, г. Пермь, ул. Окулова, 75</w:t>
            </w:r>
            <w:r w:rsidRPr="00B4063A">
              <w:t>,</w:t>
            </w:r>
            <w:r>
              <w:t xml:space="preserve"> корп.1, эт.2, оф</w:t>
            </w:r>
            <w:r w:rsidRPr="00B4063A">
              <w:t xml:space="preserve">. </w:t>
            </w:r>
            <w:r>
              <w:t>11</w:t>
            </w:r>
          </w:p>
        </w:tc>
      </w:tr>
      <w:tr w:rsidR="007E764B" w:rsidRPr="00D828A4" w14:paraId="752AC01C" w14:textId="77777777" w:rsidTr="00DE15ED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990" w14:textId="77777777" w:rsidR="007E764B" w:rsidRPr="00E229A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E229AD">
              <w:t>2</w:t>
            </w:r>
            <w:r w:rsidR="00E229AD" w:rsidRPr="00E229AD">
              <w:t>1</w:t>
            </w:r>
          </w:p>
          <w:p w14:paraId="262B9C60" w14:textId="77777777" w:rsidR="007E764B" w:rsidRPr="00E229A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21AD827" w14:textId="77777777" w:rsidR="007E764B" w:rsidRPr="00E229A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2BD" w14:textId="77777777" w:rsidR="007E764B" w:rsidRPr="00E229AD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E229AD"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 w14:paraId="4B83F5CC" w14:textId="77777777" w:rsidR="003C11F1" w:rsidRPr="00E229AD" w:rsidRDefault="003C11F1" w:rsidP="003C11F1"/>
          <w:p w14:paraId="2079623C" w14:textId="77777777" w:rsidR="003C11F1" w:rsidRPr="00E229AD" w:rsidRDefault="003C11F1" w:rsidP="003C11F1"/>
          <w:p w14:paraId="6BBA6A71" w14:textId="77777777" w:rsidR="003C11F1" w:rsidRPr="00E229AD" w:rsidRDefault="003C11F1" w:rsidP="003C11F1"/>
          <w:p w14:paraId="6992584D" w14:textId="77777777" w:rsidR="003C11F1" w:rsidRPr="00E229AD" w:rsidRDefault="003C11F1" w:rsidP="003C11F1"/>
          <w:p w14:paraId="2E526780" w14:textId="77777777" w:rsidR="003C11F1" w:rsidRPr="00E229AD" w:rsidRDefault="003C11F1" w:rsidP="003C11F1"/>
          <w:p w14:paraId="2A597810" w14:textId="77777777" w:rsidR="003C11F1" w:rsidRPr="00E229AD" w:rsidRDefault="003C11F1" w:rsidP="003C11F1"/>
          <w:p w14:paraId="455FBA21" w14:textId="77777777" w:rsidR="003C11F1" w:rsidRPr="00E229AD" w:rsidRDefault="003C11F1" w:rsidP="003C11F1"/>
          <w:p w14:paraId="0474664C" w14:textId="77777777" w:rsidR="003C11F1" w:rsidRPr="00E229AD" w:rsidRDefault="003C11F1" w:rsidP="003C11F1"/>
          <w:p w14:paraId="00853114" w14:textId="77777777" w:rsidR="003C11F1" w:rsidRPr="00E229AD" w:rsidRDefault="003C11F1" w:rsidP="003C11F1"/>
          <w:p w14:paraId="10B879FA" w14:textId="77777777" w:rsidR="003C11F1" w:rsidRPr="00E229AD" w:rsidRDefault="003C11F1" w:rsidP="003C11F1"/>
          <w:p w14:paraId="102C17A8" w14:textId="77777777" w:rsidR="003C11F1" w:rsidRPr="00E229AD" w:rsidRDefault="003C11F1" w:rsidP="003C11F1"/>
          <w:p w14:paraId="069450FA" w14:textId="77777777" w:rsidR="003C11F1" w:rsidRPr="00E229AD" w:rsidRDefault="003C11F1" w:rsidP="003C11F1"/>
          <w:p w14:paraId="02F346DA" w14:textId="77777777" w:rsidR="003C11F1" w:rsidRPr="00E229AD" w:rsidRDefault="003C11F1" w:rsidP="003C11F1"/>
          <w:p w14:paraId="49F1C19E" w14:textId="77777777" w:rsidR="003C11F1" w:rsidRPr="00E229AD" w:rsidRDefault="003C11F1" w:rsidP="003C11F1"/>
          <w:p w14:paraId="5A9DB73C" w14:textId="77777777" w:rsidR="003C11F1" w:rsidRPr="00E229AD" w:rsidRDefault="003C11F1" w:rsidP="003C11F1"/>
          <w:p w14:paraId="6F8B5003" w14:textId="77777777" w:rsidR="003C11F1" w:rsidRPr="00E229AD" w:rsidRDefault="003C11F1" w:rsidP="003C11F1"/>
          <w:p w14:paraId="4E896D6A" w14:textId="77777777" w:rsidR="003C11F1" w:rsidRPr="00E229AD" w:rsidRDefault="003C11F1" w:rsidP="003C11F1"/>
          <w:p w14:paraId="09374BC2" w14:textId="77777777" w:rsidR="003C11F1" w:rsidRPr="00E229AD" w:rsidRDefault="003C11F1" w:rsidP="003C11F1"/>
          <w:p w14:paraId="2962198F" w14:textId="77777777" w:rsidR="003C11F1" w:rsidRPr="00E229AD" w:rsidRDefault="003C11F1" w:rsidP="003C11F1"/>
          <w:p w14:paraId="337B52C0" w14:textId="77777777" w:rsidR="003C11F1" w:rsidRPr="00E229AD" w:rsidRDefault="003C11F1" w:rsidP="003C11F1"/>
          <w:p w14:paraId="1D225463" w14:textId="77777777" w:rsidR="003C11F1" w:rsidRPr="00E229AD" w:rsidRDefault="003C11F1" w:rsidP="003C11F1"/>
          <w:p w14:paraId="490C1C20" w14:textId="77777777" w:rsidR="003C11F1" w:rsidRPr="00E229AD" w:rsidRDefault="003C11F1" w:rsidP="003C11F1"/>
          <w:p w14:paraId="709FE05F" w14:textId="77777777" w:rsidR="003C11F1" w:rsidRPr="00E229AD" w:rsidRDefault="003C11F1" w:rsidP="003C11F1"/>
          <w:p w14:paraId="406F9A2B" w14:textId="77777777" w:rsidR="003C11F1" w:rsidRPr="00E229AD" w:rsidRDefault="003C11F1" w:rsidP="003C11F1"/>
          <w:p w14:paraId="147A2EA1" w14:textId="77777777" w:rsidR="003C11F1" w:rsidRPr="00E229AD" w:rsidRDefault="003C11F1" w:rsidP="003C11F1"/>
          <w:p w14:paraId="2E5B8326" w14:textId="77777777" w:rsidR="003C11F1" w:rsidRPr="00E229AD" w:rsidRDefault="003C11F1" w:rsidP="003C11F1"/>
          <w:p w14:paraId="07C3062D" w14:textId="77777777" w:rsidR="003C11F1" w:rsidRPr="00E229AD" w:rsidRDefault="003C11F1" w:rsidP="003C11F1"/>
          <w:p w14:paraId="5FD096C1" w14:textId="77777777" w:rsidR="003C11F1" w:rsidRPr="00E229AD" w:rsidRDefault="003C11F1" w:rsidP="003C11F1"/>
          <w:p w14:paraId="603462F9" w14:textId="77777777" w:rsidR="003C11F1" w:rsidRPr="00E229AD" w:rsidRDefault="003C11F1" w:rsidP="003C11F1"/>
          <w:p w14:paraId="54C5C3C5" w14:textId="77777777" w:rsidR="003C11F1" w:rsidRPr="00E229AD" w:rsidRDefault="003C11F1" w:rsidP="003C11F1"/>
          <w:p w14:paraId="41F44A30" w14:textId="77777777" w:rsidR="003C11F1" w:rsidRPr="00E229AD" w:rsidRDefault="003C11F1" w:rsidP="003C11F1"/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E34F" w14:textId="77777777" w:rsidR="007E764B" w:rsidRPr="00E229AD" w:rsidRDefault="007E764B" w:rsidP="00AE64E0">
            <w:r w:rsidRPr="00E229AD">
              <w:lastRenderedPageBreak/>
              <w:t>1) Закупочная комиссия</w:t>
            </w:r>
            <w:r w:rsidR="008867D8" w:rsidRPr="00E229AD">
              <w:t xml:space="preserve">, состав которой утвержден </w:t>
            </w:r>
            <w:r w:rsidR="008604C6" w:rsidRPr="00E229AD">
              <w:t>приказом</w:t>
            </w:r>
            <w:r w:rsidR="004F6878" w:rsidRPr="00E229AD">
              <w:t xml:space="preserve"> НО «ПФРП» </w:t>
            </w:r>
            <w:r w:rsidRPr="00E229AD">
              <w:t xml:space="preserve">рассматривает заявки на участие в запросе предложений на предмет их соответствия требованиям, установленным документацией о проведении запроса предложений, и проверяет соответствие Участников запроса предложений требованиям, установленным в п. 9 </w:t>
            </w:r>
            <w:r w:rsidR="008867D8" w:rsidRPr="00E229AD">
              <w:t xml:space="preserve">настоящей </w:t>
            </w:r>
            <w:r w:rsidRPr="00E229AD">
              <w:t>документации</w:t>
            </w:r>
            <w:r w:rsidR="008867D8" w:rsidRPr="00E229AD">
              <w:t>.</w:t>
            </w:r>
          </w:p>
          <w:p w14:paraId="42F33FAA" w14:textId="77777777" w:rsidR="007E764B" w:rsidRPr="00E229AD" w:rsidRDefault="007E764B" w:rsidP="00AE64E0">
            <w:r w:rsidRPr="00E229AD">
              <w:t>2) Заявка участника закупки не оценивается в следующих случаях:</w:t>
            </w:r>
          </w:p>
          <w:p w14:paraId="08DE412A" w14:textId="77777777" w:rsidR="007E764B" w:rsidRPr="00E229AD" w:rsidRDefault="002B5CA9" w:rsidP="00AE64E0">
            <w:r w:rsidRPr="00E229AD">
              <w:t>Участник запроса предложений не представил документы, перечень которых установлен в п</w:t>
            </w:r>
            <w:r w:rsidR="00D274E4" w:rsidRPr="00E229AD">
              <w:t>ункте</w:t>
            </w:r>
            <w:r w:rsidRPr="00E229AD">
              <w:t xml:space="preserve"> 1</w:t>
            </w:r>
            <w:r w:rsidR="00E229AD">
              <w:t>4</w:t>
            </w:r>
            <w:r w:rsidRPr="00E229AD">
              <w:t xml:space="preserve"> </w:t>
            </w:r>
            <w:r w:rsidR="008867D8" w:rsidRPr="00E229AD">
              <w:t>настоящей документации</w:t>
            </w:r>
            <w:r w:rsidRPr="00E229AD">
              <w:t>.</w:t>
            </w:r>
          </w:p>
          <w:p w14:paraId="5176AB05" w14:textId="77777777" w:rsidR="007E764B" w:rsidRPr="00E229AD" w:rsidRDefault="007E764B" w:rsidP="00AE64E0">
            <w:r w:rsidRPr="00E229AD">
              <w:t>Установлена недостоверность сведений об Участнике запроса предложений, содержащихся в представленных им документах, или об оказываемых услугах.</w:t>
            </w:r>
          </w:p>
          <w:p w14:paraId="508BB296" w14:textId="77777777" w:rsidR="007E764B" w:rsidRPr="00E229AD" w:rsidRDefault="007E764B" w:rsidP="00AE64E0">
            <w:r w:rsidRPr="00E229AD">
              <w:t xml:space="preserve">Участник закупки не соответствует требованиям, установленным в п. 9 </w:t>
            </w:r>
            <w:r w:rsidR="008867D8" w:rsidRPr="00E229AD">
              <w:t>настоящей документации</w:t>
            </w:r>
            <w:r w:rsidRPr="00E229AD">
              <w:t>.</w:t>
            </w:r>
          </w:p>
          <w:p w14:paraId="1A4F012E" w14:textId="77777777" w:rsidR="007E764B" w:rsidRPr="00E229AD" w:rsidRDefault="007E764B" w:rsidP="00AE64E0">
            <w:r w:rsidRPr="00E229AD">
              <w:t xml:space="preserve">Заявка на участие в запросе предложений не соответствует требованиям </w:t>
            </w:r>
            <w:r w:rsidR="008867D8" w:rsidRPr="00E229AD">
              <w:t>настоящей документации</w:t>
            </w:r>
            <w:r w:rsidRPr="00E229AD">
              <w:t>, в том числе:</w:t>
            </w:r>
          </w:p>
          <w:p w14:paraId="63ED0FA2" w14:textId="7C6B3609" w:rsidR="007E764B" w:rsidRPr="00E229AD" w:rsidRDefault="005752E0" w:rsidP="00AE64E0">
            <w:r>
              <w:t>-</w:t>
            </w:r>
            <w:r w:rsidR="007E764B" w:rsidRPr="00E229AD">
              <w:t xml:space="preserve">заявка не соответствует форме и (или) не имеет в содержании обязательной информации согласно требованиям </w:t>
            </w:r>
            <w:r w:rsidR="008867D8" w:rsidRPr="00E229AD">
              <w:t>настоящей документации</w:t>
            </w:r>
            <w:r w:rsidR="007E764B" w:rsidRPr="00E229AD">
              <w:t>,</w:t>
            </w:r>
          </w:p>
          <w:p w14:paraId="187DB676" w14:textId="152681B5" w:rsidR="007E764B" w:rsidRDefault="005752E0" w:rsidP="00AE64E0">
            <w:r>
              <w:t>-</w:t>
            </w:r>
            <w:r w:rsidR="007E764B" w:rsidRPr="00E229AD">
              <w:t xml:space="preserve">документы (копии документов) в составе заявки не подписаны (не заверены) </w:t>
            </w:r>
            <w:r w:rsidR="00986ABE" w:rsidRPr="00E229AD">
              <w:t xml:space="preserve">надлежащим </w:t>
            </w:r>
            <w:r w:rsidR="007E764B" w:rsidRPr="00E229AD">
              <w:t xml:space="preserve">образом и т.п. </w:t>
            </w:r>
          </w:p>
          <w:p w14:paraId="1C7244F0" w14:textId="392DC168" w:rsidR="00251A1B" w:rsidRPr="00E229AD" w:rsidRDefault="00251A1B" w:rsidP="00251A1B">
            <w:pPr>
              <w:rPr>
                <w:bCs/>
              </w:rPr>
            </w:pPr>
            <w:r>
              <w:t xml:space="preserve">3) </w:t>
            </w:r>
            <w:r w:rsidRPr="00E229AD">
              <w:t xml:space="preserve">Закупочная комиссия осуществляет оценку заявок на участие в запросе предложений, поданных Участниками запроса предложений </w:t>
            </w:r>
            <w:r w:rsidRPr="00E229AD">
              <w:rPr>
                <w:bCs/>
              </w:rPr>
              <w:t xml:space="preserve">по следующим критериям: </w:t>
            </w:r>
          </w:p>
          <w:p w14:paraId="014AC1B1" w14:textId="77777777" w:rsidR="00251A1B" w:rsidRPr="00E229AD" w:rsidRDefault="00251A1B" w:rsidP="00AE64E0"/>
          <w:p w14:paraId="7F366D9D" w14:textId="2AB1EFE5" w:rsidR="00251A1B" w:rsidRPr="003A36F3" w:rsidRDefault="00251A1B" w:rsidP="00251A1B">
            <w:pPr>
              <w:pStyle w:val="affff0"/>
              <w:numPr>
                <w:ilvl w:val="0"/>
                <w:numId w:val="23"/>
              </w:numPr>
              <w:spacing w:after="0"/>
              <w:ind w:left="373" w:hanging="283"/>
            </w:pPr>
            <w:r w:rsidRPr="003A36F3">
              <w:lastRenderedPageBreak/>
              <w:t>Продолжительность деятельности участника закупки с даты государственной регистрации на дату подачи заявки:</w:t>
            </w:r>
          </w:p>
          <w:p w14:paraId="0D245690" w14:textId="77777777" w:rsidR="00251A1B" w:rsidRDefault="00251A1B" w:rsidP="00251A1B">
            <w:pPr>
              <w:spacing w:after="0"/>
            </w:pPr>
            <w:r w:rsidRPr="004B363D">
              <w:t>до 1 года – 0 баллов</w:t>
            </w:r>
          </w:p>
          <w:p w14:paraId="10320D0E" w14:textId="026D176F" w:rsidR="00251A1B" w:rsidRDefault="00251A1B" w:rsidP="00251A1B">
            <w:pPr>
              <w:spacing w:after="0"/>
            </w:pPr>
            <w:r w:rsidRPr="004B363D">
              <w:t>от 1 до 3 лет включительно - 5 баллов</w:t>
            </w:r>
          </w:p>
          <w:p w14:paraId="292E9BD1" w14:textId="6B2B97D8" w:rsidR="00251A1B" w:rsidRPr="004B363D" w:rsidRDefault="00251A1B" w:rsidP="00251A1B">
            <w:pPr>
              <w:spacing w:after="0"/>
            </w:pPr>
            <w:r w:rsidRPr="004B363D">
              <w:t>свыше 3 лет – 10 баллов</w:t>
            </w:r>
          </w:p>
          <w:p w14:paraId="7C1C76B7" w14:textId="77777777" w:rsidR="00251A1B" w:rsidRPr="004B363D" w:rsidRDefault="00251A1B" w:rsidP="00251A1B">
            <w:pPr>
              <w:spacing w:after="0"/>
            </w:pPr>
          </w:p>
          <w:p w14:paraId="78354EAA" w14:textId="3F05EEDE" w:rsidR="00251A1B" w:rsidRPr="004B363D" w:rsidRDefault="00251A1B" w:rsidP="00251A1B">
            <w:pPr>
              <w:pStyle w:val="affff0"/>
              <w:numPr>
                <w:ilvl w:val="0"/>
                <w:numId w:val="23"/>
              </w:numPr>
              <w:spacing w:after="0"/>
              <w:ind w:left="0" w:firstLine="90"/>
            </w:pPr>
            <w:r w:rsidRPr="003A36F3">
              <w:t xml:space="preserve">Наличие </w:t>
            </w:r>
            <w:bookmarkStart w:id="13" w:name="_Hlk46141622"/>
            <w:r w:rsidR="000074BD">
              <w:t>у участника закупки опыта</w:t>
            </w:r>
            <w:r w:rsidR="000074BD" w:rsidRPr="003A36F3">
              <w:t xml:space="preserve"> </w:t>
            </w:r>
            <w:r w:rsidR="000074BD">
              <w:t xml:space="preserve">оказания услуг по проведению </w:t>
            </w:r>
            <w:r w:rsidR="000074BD" w:rsidRPr="006F5EB0">
              <w:rPr>
                <w:color w:val="000000"/>
              </w:rPr>
              <w:t>культурно-массовых мероприятий</w:t>
            </w:r>
            <w:r w:rsidR="000074BD">
              <w:rPr>
                <w:color w:val="000000"/>
              </w:rPr>
              <w:t>.</w:t>
            </w:r>
            <w:r>
              <w:t xml:space="preserve"> </w:t>
            </w:r>
            <w:bookmarkEnd w:id="13"/>
            <w:r>
              <w:t xml:space="preserve">Баллы присваиваются за общую сумму по договорам оказания услуг на проведение культурно-массовых мероприятий. </w:t>
            </w:r>
            <w:r w:rsidRPr="003A36F3">
              <w:t xml:space="preserve">Список рекомендовано представить согласно форме </w:t>
            </w:r>
            <w:r>
              <w:t>5</w:t>
            </w:r>
            <w:r w:rsidRPr="003A36F3">
              <w:t xml:space="preserve">, подтверждающие документы – копии </w:t>
            </w:r>
            <w:r>
              <w:t>договоров со всеми приложениями и актами оказанных услуг</w:t>
            </w:r>
            <w:r w:rsidRPr="003A36F3">
              <w:t xml:space="preserve">. </w:t>
            </w:r>
          </w:p>
          <w:p w14:paraId="35CF16E5" w14:textId="77777777" w:rsidR="00251A1B" w:rsidRDefault="00251A1B" w:rsidP="00251A1B">
            <w:pPr>
              <w:spacing w:after="0"/>
            </w:pPr>
            <w:r>
              <w:t xml:space="preserve">подтвержденный опыт услуг сопоставимого характера на сумму </w:t>
            </w:r>
          </w:p>
          <w:p w14:paraId="3017D68E" w14:textId="484C6518" w:rsidR="00251A1B" w:rsidRPr="004B363D" w:rsidRDefault="00251A1B" w:rsidP="00251A1B">
            <w:pPr>
              <w:spacing w:after="0"/>
            </w:pPr>
            <w:r>
              <w:t xml:space="preserve">до 5 000 000 рублей </w:t>
            </w:r>
            <w:r w:rsidRPr="004B363D">
              <w:t>– 0 баллов</w:t>
            </w:r>
          </w:p>
          <w:p w14:paraId="08ED23A2" w14:textId="77777777" w:rsidR="00251A1B" w:rsidRDefault="00251A1B" w:rsidP="00251A1B">
            <w:pPr>
              <w:spacing w:after="0"/>
            </w:pPr>
            <w:r>
              <w:t xml:space="preserve">подтвержденный опыт услуг сопоставимого характера на сумму </w:t>
            </w:r>
          </w:p>
          <w:p w14:paraId="61607723" w14:textId="0C7CB321" w:rsidR="00251A1B" w:rsidRPr="004B363D" w:rsidRDefault="00251A1B" w:rsidP="00251A1B">
            <w:pPr>
              <w:spacing w:after="0"/>
            </w:pPr>
            <w:r>
              <w:t>от 5 000 000 до 10 000 000 рублей</w:t>
            </w:r>
            <w:r w:rsidRPr="004B363D">
              <w:t xml:space="preserve"> – 10 баллов</w:t>
            </w:r>
          </w:p>
          <w:p w14:paraId="7AECB933" w14:textId="77777777" w:rsidR="00251A1B" w:rsidRDefault="00251A1B" w:rsidP="00251A1B">
            <w:pPr>
              <w:spacing w:after="0"/>
            </w:pPr>
            <w:r>
              <w:t xml:space="preserve">подтвержденный опыт услуг сопоставимого характера на сумму </w:t>
            </w:r>
          </w:p>
          <w:p w14:paraId="4CC76935" w14:textId="26F0B216" w:rsidR="00251A1B" w:rsidRDefault="00251A1B" w:rsidP="00251A1B">
            <w:pPr>
              <w:spacing w:after="0"/>
            </w:pPr>
            <w:r>
              <w:t>10 000 000 рублей</w:t>
            </w:r>
            <w:r w:rsidRPr="004B363D">
              <w:t xml:space="preserve"> </w:t>
            </w:r>
            <w:r>
              <w:t xml:space="preserve">и свыше </w:t>
            </w:r>
            <w:r w:rsidRPr="004B363D">
              <w:t xml:space="preserve">– </w:t>
            </w:r>
            <w:r>
              <w:t xml:space="preserve">15 </w:t>
            </w:r>
            <w:r w:rsidRPr="004B363D">
              <w:t>баллов</w:t>
            </w:r>
          </w:p>
          <w:p w14:paraId="191BFAE3" w14:textId="77777777" w:rsidR="00251A1B" w:rsidRPr="004B363D" w:rsidRDefault="00251A1B" w:rsidP="00251A1B">
            <w:pPr>
              <w:spacing w:after="0"/>
            </w:pPr>
          </w:p>
          <w:p w14:paraId="4E8957F9" w14:textId="1629CDAA" w:rsidR="00251A1B" w:rsidRPr="00251A1B" w:rsidRDefault="00251A1B" w:rsidP="00453D8C">
            <w:pPr>
              <w:pStyle w:val="affff0"/>
              <w:numPr>
                <w:ilvl w:val="0"/>
                <w:numId w:val="23"/>
              </w:numPr>
              <w:spacing w:after="0"/>
              <w:ind w:left="90" w:firstLine="0"/>
              <w:rPr>
                <w:color w:val="000000"/>
              </w:rPr>
            </w:pPr>
            <w:r w:rsidRPr="006F5EB0">
              <w:rPr>
                <w:color w:val="000000"/>
              </w:rPr>
              <w:t xml:space="preserve">Наличие деловой репутации участника закупки, в том числе наличие у участника закупки положительных результатов работы в сфере организации и проведения культурно-массовых мероприятий. Список </w:t>
            </w:r>
            <w:r w:rsidRPr="006F5EB0">
              <w:t>рекомендовано представить согласно ф</w:t>
            </w:r>
            <w:r w:rsidRPr="006F5EB0">
              <w:rPr>
                <w:color w:val="000000"/>
              </w:rPr>
              <w:t xml:space="preserve">орме </w:t>
            </w:r>
            <w:r w:rsidR="00453D8C">
              <w:rPr>
                <w:color w:val="000000"/>
              </w:rPr>
              <w:t>6</w:t>
            </w:r>
            <w:r w:rsidRPr="006F5EB0">
              <w:rPr>
                <w:color w:val="000000"/>
              </w:rPr>
              <w:t xml:space="preserve">, подтверждающие документы – копии </w:t>
            </w:r>
            <w:r>
              <w:rPr>
                <w:color w:val="000000"/>
              </w:rPr>
              <w:t>дипломов</w:t>
            </w:r>
            <w:r w:rsidRPr="006F5EB0">
              <w:rPr>
                <w:color w:val="000000"/>
              </w:rPr>
              <w:t xml:space="preserve">, благодарственных писем, которые должны быть подписаны и/или скреплены печатью организации, выдавшей отзыв или благодарственное письмо. </w:t>
            </w:r>
          </w:p>
          <w:p w14:paraId="67361F6D" w14:textId="2EE1C335" w:rsidR="00251A1B" w:rsidRPr="00113B1A" w:rsidRDefault="00251A1B" w:rsidP="00251A1B">
            <w:pPr>
              <w:pStyle w:val="affff0"/>
              <w:spacing w:after="0"/>
              <w:ind w:left="0"/>
              <w:contextualSpacing w:val="0"/>
            </w:pPr>
            <w:r w:rsidRPr="00AA1C16">
              <w:t>0 подтверждающих документов – 0 баллов</w:t>
            </w:r>
          </w:p>
          <w:p w14:paraId="6AC510D4" w14:textId="260AA551" w:rsidR="00251A1B" w:rsidRPr="00113B1A" w:rsidRDefault="00251A1B" w:rsidP="00251A1B">
            <w:pPr>
              <w:pStyle w:val="affff0"/>
              <w:spacing w:after="0"/>
              <w:ind w:left="0"/>
              <w:contextualSpacing w:val="0"/>
            </w:pPr>
            <w:r w:rsidRPr="00AA1C16">
              <w:t xml:space="preserve">от 1 до </w:t>
            </w:r>
            <w:r>
              <w:t>10</w:t>
            </w:r>
            <w:r w:rsidRPr="00AA1C16">
              <w:t xml:space="preserve"> подтверждающих документов – 10 баллов</w:t>
            </w:r>
          </w:p>
          <w:p w14:paraId="25238C4E" w14:textId="77777777" w:rsidR="00251A1B" w:rsidRDefault="00251A1B" w:rsidP="00251A1B">
            <w:pPr>
              <w:pStyle w:val="affff0"/>
              <w:spacing w:after="0"/>
              <w:ind w:left="0"/>
              <w:contextualSpacing w:val="0"/>
            </w:pPr>
            <w:r>
              <w:t>10</w:t>
            </w:r>
            <w:r w:rsidRPr="00AA1C16">
              <w:t xml:space="preserve"> и свыше подтверждающих документов – </w:t>
            </w:r>
            <w:r>
              <w:t>15</w:t>
            </w:r>
            <w:r w:rsidRPr="00AA1C16">
              <w:t xml:space="preserve"> баллов</w:t>
            </w:r>
          </w:p>
          <w:p w14:paraId="5FCA4667" w14:textId="77777777" w:rsidR="00251A1B" w:rsidRDefault="00251A1B" w:rsidP="00251A1B">
            <w:pPr>
              <w:pStyle w:val="affff0"/>
              <w:spacing w:after="0"/>
              <w:ind w:left="0"/>
            </w:pPr>
          </w:p>
          <w:p w14:paraId="71219D90" w14:textId="185C03E1" w:rsidR="00251A1B" w:rsidRPr="004B363D" w:rsidRDefault="00251A1B" w:rsidP="00251A1B">
            <w:pPr>
              <w:pStyle w:val="affff0"/>
              <w:numPr>
                <w:ilvl w:val="0"/>
                <w:numId w:val="23"/>
              </w:numPr>
              <w:spacing w:after="0"/>
              <w:ind w:left="90" w:firstLine="0"/>
              <w:jc w:val="left"/>
            </w:pPr>
            <w:r w:rsidRPr="00A02A4B">
              <w:t>Предложение участника закупки в отношении стоимости договора (указывается в заявке участника):</w:t>
            </w:r>
          </w:p>
          <w:p w14:paraId="5D6BFFED" w14:textId="5555499E" w:rsidR="00251A1B" w:rsidRPr="00BE5854" w:rsidRDefault="00251A1B" w:rsidP="00251A1B">
            <w:pPr>
              <w:spacing w:after="0"/>
            </w:pPr>
            <w:r w:rsidRPr="00BE5854">
              <w:t>снижение максимальной цены до 5% – 0 баллов</w:t>
            </w:r>
          </w:p>
          <w:p w14:paraId="02310B3F" w14:textId="43F61D52" w:rsidR="00251A1B" w:rsidRPr="00BE5854" w:rsidRDefault="00251A1B" w:rsidP="00251A1B">
            <w:pPr>
              <w:spacing w:after="0"/>
            </w:pPr>
            <w:r w:rsidRPr="00BE5854">
              <w:t>снижение максимальной цены от 5% до 10% – 5 баллов</w:t>
            </w:r>
          </w:p>
          <w:p w14:paraId="605A7EB9" w14:textId="53CFB458" w:rsidR="00251A1B" w:rsidRPr="00BE5854" w:rsidRDefault="00251A1B" w:rsidP="00251A1B">
            <w:pPr>
              <w:spacing w:after="0"/>
            </w:pPr>
            <w:r w:rsidRPr="00BE5854">
              <w:t>снижение максимальной цены от 10% до 15% – 10 баллов</w:t>
            </w:r>
          </w:p>
          <w:p w14:paraId="0ABC6124" w14:textId="77777777" w:rsidR="00251A1B" w:rsidRDefault="00251A1B" w:rsidP="00251A1B">
            <w:pPr>
              <w:spacing w:after="0"/>
            </w:pPr>
            <w:r w:rsidRPr="00BE5854">
              <w:t>снижение максимальной цены от 15% – 15 баллов</w:t>
            </w:r>
          </w:p>
          <w:p w14:paraId="77E76510" w14:textId="77777777" w:rsidR="00251A1B" w:rsidRDefault="00251A1B" w:rsidP="00251A1B">
            <w:pPr>
              <w:spacing w:after="0"/>
            </w:pPr>
          </w:p>
          <w:p w14:paraId="785BCF40" w14:textId="031CFF7E" w:rsidR="0044556C" w:rsidRPr="00ED6F5C" w:rsidRDefault="00251A1B" w:rsidP="00251A1B">
            <w:pPr>
              <w:suppressAutoHyphens/>
              <w:spacing w:after="0" w:line="276" w:lineRule="auto"/>
              <w:contextualSpacing/>
              <w:jc w:val="left"/>
              <w:rPr>
                <w:color w:val="000000"/>
              </w:rPr>
            </w:pPr>
            <w:r w:rsidRPr="000965D4">
              <w:t xml:space="preserve">Максимальное количество баллов </w:t>
            </w:r>
            <w:r>
              <w:t>–</w:t>
            </w:r>
            <w:r w:rsidRPr="000965D4">
              <w:t xml:space="preserve"> </w:t>
            </w:r>
            <w:r>
              <w:t>55 баллов</w:t>
            </w:r>
          </w:p>
        </w:tc>
      </w:tr>
      <w:tr w:rsidR="007E764B" w:rsidRPr="00D828A4" w14:paraId="02EFDDA6" w14:textId="77777777" w:rsidTr="00562A16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18E7BD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A7EF0F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b/>
                <w:caps/>
              </w:rPr>
              <w:t>Заключение договора</w:t>
            </w:r>
          </w:p>
        </w:tc>
      </w:tr>
      <w:tr w:rsidR="007E764B" w:rsidRPr="00D828A4" w14:paraId="7C5F529B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49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2</w:t>
            </w:r>
            <w:r w:rsidR="00E229AD"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8E1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D828A4">
              <w:rPr>
                <w:bCs/>
              </w:rPr>
              <w:t>Срок заключения договора</w:t>
            </w:r>
          </w:p>
          <w:p w14:paraId="759AA989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4966D8E4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099B80DE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DAB768D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5EFD804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7D3ECE4B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FF7" w14:textId="77777777" w:rsidR="007A28C6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</w:t>
            </w:r>
            <w:r w:rsidR="00D2244B" w:rsidRPr="00D828A4">
              <w:t>3</w:t>
            </w:r>
            <w:r w:rsidRPr="00D828A4">
              <w:t xml:space="preserve"> </w:t>
            </w:r>
            <w:r w:rsidR="00347C90">
              <w:t>(</w:t>
            </w:r>
            <w:r w:rsidR="00D2244B" w:rsidRPr="00D828A4">
              <w:t>трех</w:t>
            </w:r>
            <w:r w:rsidRPr="00E90EF2">
              <w:t xml:space="preserve">) </w:t>
            </w:r>
            <w:r w:rsidR="00D2244B" w:rsidRPr="00E90EF2">
              <w:t>рабочих</w:t>
            </w:r>
            <w:r w:rsidR="00D2244B" w:rsidRPr="00D828A4">
              <w:t xml:space="preserve"> </w:t>
            </w:r>
            <w:r w:rsidRPr="00D828A4">
              <w:t>дней после подписания протокола рассмотрения и оценки заявок на участие в запросе предложений.</w:t>
            </w:r>
            <w:r w:rsidR="004A0C48" w:rsidRPr="00D828A4">
              <w:t xml:space="preserve"> </w:t>
            </w:r>
          </w:p>
          <w:p w14:paraId="6F74962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Срок действия договора </w:t>
            </w:r>
            <w:r w:rsidR="00347C90">
              <w:t>–</w:t>
            </w:r>
            <w:r w:rsidRPr="00D828A4">
              <w:t xml:space="preserve"> с</w:t>
            </w:r>
            <w:r w:rsidR="00347C90">
              <w:t xml:space="preserve">о дня его </w:t>
            </w:r>
            <w:r w:rsidRPr="00D828A4">
              <w:t>подписания</w:t>
            </w:r>
            <w:r w:rsidR="00347C90">
              <w:t xml:space="preserve"> </w:t>
            </w:r>
            <w:r w:rsidR="001F1C0D">
              <w:t>сторонами</w:t>
            </w:r>
            <w:r w:rsidR="001F1C0D" w:rsidRPr="00D828A4">
              <w:t xml:space="preserve"> </w:t>
            </w:r>
            <w:r w:rsidR="001F1C0D" w:rsidRPr="007610C7">
              <w:t>до</w:t>
            </w:r>
            <w:r w:rsidR="00EA36E3">
              <w:t xml:space="preserve"> фактического исполнения обязательств СТОРОНАМИ. </w:t>
            </w:r>
            <w:r w:rsidRPr="00D828A4">
              <w:t xml:space="preserve"> </w:t>
            </w:r>
          </w:p>
          <w:p w14:paraId="66B10D8A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14:paraId="704C598C" w14:textId="77777777" w:rsidR="007E764B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При наличии единственного участника закупки его заявка рассматривается, и в случае соответствия заявки и участника закупки требованиям </w:t>
            </w:r>
            <w:r w:rsidR="00071A55" w:rsidRPr="00D828A4">
              <w:t>настоящей документации</w:t>
            </w:r>
            <w:r w:rsidRPr="00D828A4">
              <w:t>, с таким участником заключается договор.</w:t>
            </w:r>
          </w:p>
          <w:p w14:paraId="775AC701" w14:textId="25BF50F8" w:rsidR="00CB5DC8" w:rsidRPr="00CB5DC8" w:rsidRDefault="00CB5DC8" w:rsidP="00CB5DC8">
            <w:pPr>
              <w:spacing w:after="0"/>
              <w:rPr>
                <w:lang w:eastAsia="en-US"/>
              </w:rPr>
            </w:pPr>
            <w:bookmarkStart w:id="14" w:name="_Hlk48317686"/>
            <w:r w:rsidRPr="00CB5DC8">
              <w:t>В</w:t>
            </w:r>
            <w:r w:rsidRPr="00CB5DC8">
              <w:rPr>
                <w:lang w:eastAsia="en-US"/>
              </w:rPr>
              <w:t xml:space="preserve"> случае нарушения Исполнителем, признанного победителем, но уклонившегося от заключения договора, в том числе не предоставившего Заказчику в срок, предусмотренный документаций о закупке, подписанный Договор, Заказчик вправе взыскать с Исполнителя  штраф  в размере 20 (двадцать) процентов от  начальной  стоимости договора. </w:t>
            </w:r>
          </w:p>
          <w:bookmarkEnd w:id="14"/>
          <w:p w14:paraId="316149F7" w14:textId="1E709250" w:rsidR="00CB5DC8" w:rsidRPr="00D828A4" w:rsidRDefault="00CB5DC8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</w:tbl>
    <w:p w14:paraId="6FF10841" w14:textId="77777777" w:rsidR="003D5B29" w:rsidRPr="00D828A4" w:rsidRDefault="003D5B29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  <w:sectPr w:rsidR="003D5B29" w:rsidRPr="00D828A4" w:rsidSect="008F24C1">
          <w:pgSz w:w="11906" w:h="16838"/>
          <w:pgMar w:top="1134" w:right="386" w:bottom="567" w:left="900" w:header="709" w:footer="709" w:gutter="0"/>
          <w:cols w:space="708"/>
          <w:docGrid w:linePitch="360"/>
        </w:sectPr>
      </w:pPr>
      <w:bookmarkStart w:id="15" w:name="_Ref119427310"/>
    </w:p>
    <w:p w14:paraId="0CD6A0E0" w14:textId="77777777" w:rsidR="003D5B29" w:rsidRDefault="003D5B29" w:rsidP="0014203D">
      <w:pPr>
        <w:pStyle w:val="11"/>
        <w:spacing w:before="0" w:after="0"/>
        <w:jc w:val="center"/>
        <w:rPr>
          <w:rFonts w:ascii="Times New Roman" w:hAnsi="Times New Roman"/>
          <w:szCs w:val="24"/>
        </w:rPr>
      </w:pPr>
      <w:r w:rsidRPr="00482E0B">
        <w:rPr>
          <w:rFonts w:ascii="Times New Roman" w:hAnsi="Times New Roman"/>
          <w:szCs w:val="24"/>
        </w:rPr>
        <w:lastRenderedPageBreak/>
        <w:t xml:space="preserve">РАЗДЕЛ </w:t>
      </w:r>
      <w:r w:rsidRPr="00482E0B">
        <w:rPr>
          <w:rFonts w:ascii="Times New Roman" w:hAnsi="Times New Roman"/>
          <w:szCs w:val="24"/>
          <w:lang w:val="en-US"/>
        </w:rPr>
        <w:t>II</w:t>
      </w:r>
      <w:r w:rsidRPr="00482E0B">
        <w:rPr>
          <w:rFonts w:ascii="Times New Roman" w:hAnsi="Times New Roman"/>
          <w:szCs w:val="24"/>
        </w:rPr>
        <w:t>. ТЕХНИЧЕСКОЕ ЗАДАНИЕ</w:t>
      </w:r>
    </w:p>
    <w:p w14:paraId="21A90D74" w14:textId="77777777" w:rsidR="008F7D8F" w:rsidRDefault="008F7D8F" w:rsidP="008F7D8F">
      <w:pPr>
        <w:widowControl w:val="0"/>
        <w:spacing w:after="0" w:line="204" w:lineRule="auto"/>
        <w:rPr>
          <w:b/>
        </w:rPr>
      </w:pPr>
      <w:bookmarkStart w:id="16" w:name="_Toc183062408"/>
      <w:bookmarkStart w:id="17" w:name="_Toc342035834"/>
      <w:bookmarkEnd w:id="15"/>
    </w:p>
    <w:p w14:paraId="6D75D642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155"/>
        <w:gridCol w:w="6"/>
      </w:tblGrid>
      <w:tr w:rsidR="00453D8C" w14:paraId="0787A95F" w14:textId="77777777" w:rsidTr="000074BD">
        <w:trPr>
          <w:trHeight w:val="2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87E1" w14:textId="77777777" w:rsidR="00453D8C" w:rsidRDefault="00453D8C" w:rsidP="00453D8C">
            <w:pPr>
              <w:suppressAutoHyphens/>
              <w:spacing w:after="0"/>
              <w:rPr>
                <w:lang w:eastAsia="ar-SA"/>
              </w:rPr>
            </w:pPr>
            <w:bookmarkStart w:id="18" w:name="_Hlk43994351"/>
            <w:r>
              <w:rPr>
                <w:b/>
                <w:lang w:eastAsia="ar-SA"/>
              </w:rPr>
              <w:t>Предмет договора</w:t>
            </w:r>
          </w:p>
        </w:tc>
        <w:tc>
          <w:tcPr>
            <w:tcW w:w="1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9DC6" w14:textId="6AF121D1" w:rsidR="00453D8C" w:rsidRDefault="00453D8C" w:rsidP="00453D8C">
            <w:pPr>
              <w:spacing w:after="0"/>
              <w:rPr>
                <w:lang w:eastAsia="en-US"/>
              </w:rPr>
            </w:pPr>
            <w:r w:rsidRPr="00AA1C16">
              <w:t xml:space="preserve">Оказание услуг по организации и проведению </w:t>
            </w:r>
            <w:r w:rsidRPr="008A0560">
              <w:t xml:space="preserve">образовательных мероприятий в формате форума </w:t>
            </w:r>
            <w:r>
              <w:t>«БИЗНЕС-ПИКНИК»</w:t>
            </w:r>
          </w:p>
        </w:tc>
      </w:tr>
      <w:tr w:rsidR="00453D8C" w14:paraId="3B1BF95D" w14:textId="77777777" w:rsidTr="000074BD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5F79" w14:textId="77777777" w:rsidR="00453D8C" w:rsidRDefault="00453D8C" w:rsidP="00453D8C">
            <w:pPr>
              <w:suppressAutoHyphens/>
              <w:spacing w:after="0"/>
              <w:rPr>
                <w:lang w:eastAsia="ar-SA"/>
              </w:rPr>
            </w:pPr>
            <w:r>
              <w:rPr>
                <w:b/>
                <w:lang w:eastAsia="ar-SA"/>
              </w:rPr>
              <w:t>Срок оказания услуги</w:t>
            </w:r>
          </w:p>
        </w:tc>
        <w:tc>
          <w:tcPr>
            <w:tcW w:w="1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AD7B" w14:textId="70C1F77E" w:rsidR="00453D8C" w:rsidRDefault="00453D8C" w:rsidP="00453D8C">
            <w:pPr>
              <w:suppressAutoHyphens/>
              <w:spacing w:after="0"/>
              <w:rPr>
                <w:lang w:eastAsia="ar-SA"/>
              </w:rPr>
            </w:pPr>
            <w:r>
              <w:t>Дата проведения мероприятия:</w:t>
            </w:r>
            <w:r w:rsidRPr="00A309EB">
              <w:t xml:space="preserve"> </w:t>
            </w:r>
            <w:r>
              <w:t>6 сентября</w:t>
            </w:r>
            <w:r w:rsidRPr="00A309EB">
              <w:t xml:space="preserve"> 2020 года</w:t>
            </w:r>
            <w:r>
              <w:t>.</w:t>
            </w:r>
            <w:r w:rsidRPr="007E4322">
              <w:t xml:space="preserve"> </w:t>
            </w:r>
            <w:r>
              <w:t>П</w:t>
            </w:r>
            <w:r w:rsidRPr="00A309EB">
              <w:t>еренос даты проведения мероприятий возможен по инициативе Заказчика, но не позднее</w:t>
            </w:r>
            <w:r w:rsidRPr="00A309EB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27 августа</w:t>
            </w:r>
            <w:r w:rsidRPr="00A309EB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на дату не позднее 30 </w:t>
            </w:r>
            <w:r w:rsidRPr="00A309EB">
              <w:rPr>
                <w:highlight w:val="white"/>
              </w:rPr>
              <w:t>сентября 2020 г</w:t>
            </w:r>
            <w:r>
              <w:t>ода</w:t>
            </w:r>
          </w:p>
        </w:tc>
      </w:tr>
      <w:tr w:rsidR="00453D8C" w14:paraId="1B26A141" w14:textId="77777777" w:rsidTr="000074BD">
        <w:trPr>
          <w:gridAfter w:val="1"/>
          <w:wAfter w:w="6" w:type="dxa"/>
          <w:trHeight w:val="28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A28AC" w14:textId="77777777" w:rsidR="00453D8C" w:rsidRDefault="00453D8C" w:rsidP="00453D8C">
            <w:pPr>
              <w:spacing w:after="0"/>
              <w:rPr>
                <w:lang w:eastAsia="en-US"/>
              </w:rPr>
            </w:pPr>
            <w:r>
              <w:rPr>
                <w:b/>
                <w:lang w:eastAsia="ar-SA"/>
              </w:rPr>
              <w:t>Цель проведения мероприятия</w:t>
            </w:r>
          </w:p>
        </w:tc>
        <w:tc>
          <w:tcPr>
            <w:tcW w:w="1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6E96A" w14:textId="77777777" w:rsidR="00453D8C" w:rsidRPr="00453D8C" w:rsidRDefault="00453D8C" w:rsidP="00453D8C">
            <w:pPr>
              <w:spacing w:after="0"/>
              <w:ind w:left="43" w:firstLine="207"/>
              <w:rPr>
                <w:rFonts w:eastAsia="Calibri"/>
                <w:lang w:eastAsia="en-US"/>
              </w:rPr>
            </w:pPr>
            <w:r w:rsidRPr="00453D8C">
              <w:rPr>
                <w:rFonts w:eastAsia="Calibri"/>
                <w:lang w:eastAsia="en-US"/>
              </w:rPr>
              <w:t>Организация и проведение образовательных мероприятий в формате форума «БИЗНЕС-ПИКНИК» (далее - Мероприятия), отвечающего следующим целям и задачам:</w:t>
            </w:r>
          </w:p>
          <w:p w14:paraId="78A591D3" w14:textId="77777777" w:rsidR="00453D8C" w:rsidRPr="00453D8C" w:rsidRDefault="00453D8C" w:rsidP="00453D8C">
            <w:pPr>
              <w:spacing w:after="0"/>
              <w:ind w:left="43" w:firstLine="207"/>
              <w:jc w:val="left"/>
              <w:rPr>
                <w:rFonts w:eastAsia="Calibri"/>
                <w:lang w:eastAsia="en-US"/>
              </w:rPr>
            </w:pPr>
            <w:r w:rsidRPr="00453D8C">
              <w:rPr>
                <w:rFonts w:eastAsia="Calibri"/>
                <w:b/>
                <w:lang w:eastAsia="en-US"/>
              </w:rPr>
              <w:t>Цель</w:t>
            </w:r>
            <w:r w:rsidRPr="00453D8C">
              <w:rPr>
                <w:rFonts w:eastAsia="Calibri"/>
                <w:lang w:eastAsia="en-US"/>
              </w:rPr>
              <w:t>:</w:t>
            </w:r>
          </w:p>
          <w:p w14:paraId="02D8317C" w14:textId="77777777" w:rsidR="00453D8C" w:rsidRPr="00453D8C" w:rsidRDefault="00453D8C" w:rsidP="00453D8C">
            <w:pPr>
              <w:numPr>
                <w:ilvl w:val="0"/>
                <w:numId w:val="34"/>
              </w:numPr>
              <w:spacing w:after="0" w:line="259" w:lineRule="auto"/>
              <w:ind w:left="43" w:firstLine="207"/>
              <w:jc w:val="left"/>
              <w:rPr>
                <w:rFonts w:eastAsia="Calibri"/>
                <w:lang w:eastAsia="en-US"/>
              </w:rPr>
            </w:pPr>
            <w:r w:rsidRPr="00453D8C">
              <w:rPr>
                <w:rFonts w:eastAsia="Calibri"/>
                <w:lang w:eastAsia="en-US"/>
              </w:rPr>
              <w:t xml:space="preserve">Организация мероприятия, направленного на </w:t>
            </w:r>
            <w:r w:rsidRPr="00453D8C">
              <w:rPr>
                <w:rFonts w:eastAsia="Calibri"/>
                <w:color w:val="000000"/>
                <w:lang w:eastAsia="en-US"/>
              </w:rPr>
              <w:t>поддержку и развитие предпринимательства в Пермском крае</w:t>
            </w:r>
          </w:p>
          <w:p w14:paraId="3AEF0FD4" w14:textId="77777777" w:rsidR="00453D8C" w:rsidRPr="00453D8C" w:rsidRDefault="00453D8C" w:rsidP="00453D8C">
            <w:pPr>
              <w:spacing w:after="0"/>
              <w:ind w:left="43" w:firstLine="207"/>
              <w:jc w:val="left"/>
              <w:rPr>
                <w:rFonts w:eastAsia="Calibri"/>
                <w:lang w:eastAsia="en-US"/>
              </w:rPr>
            </w:pPr>
            <w:r w:rsidRPr="00453D8C">
              <w:rPr>
                <w:rFonts w:eastAsia="Calibri"/>
                <w:b/>
                <w:lang w:eastAsia="en-US"/>
              </w:rPr>
              <w:t>Задачи</w:t>
            </w:r>
            <w:r w:rsidRPr="00453D8C">
              <w:rPr>
                <w:rFonts w:eastAsia="Calibri"/>
                <w:lang w:eastAsia="en-US"/>
              </w:rPr>
              <w:t>:</w:t>
            </w:r>
          </w:p>
          <w:p w14:paraId="003F1130" w14:textId="77777777" w:rsidR="00453D8C" w:rsidRPr="00453D8C" w:rsidRDefault="00453D8C" w:rsidP="00453D8C">
            <w:pPr>
              <w:numPr>
                <w:ilvl w:val="0"/>
                <w:numId w:val="33"/>
              </w:numPr>
              <w:spacing w:after="0" w:line="259" w:lineRule="auto"/>
              <w:ind w:left="43" w:firstLine="207"/>
              <w:jc w:val="left"/>
              <w:rPr>
                <w:rFonts w:eastAsia="Calibri"/>
                <w:lang w:eastAsia="en-US"/>
              </w:rPr>
            </w:pPr>
            <w:r w:rsidRPr="00453D8C">
              <w:rPr>
                <w:rFonts w:eastAsia="Calibri"/>
                <w:color w:val="000000"/>
                <w:lang w:eastAsia="en-US"/>
              </w:rPr>
              <w:t>Создание коммуникативной площадки для взаимодействия представителей бизнес-сообществ</w:t>
            </w:r>
          </w:p>
          <w:p w14:paraId="0E830867" w14:textId="77777777" w:rsidR="00453D8C" w:rsidRPr="00453D8C" w:rsidRDefault="00453D8C" w:rsidP="00453D8C">
            <w:pPr>
              <w:numPr>
                <w:ilvl w:val="0"/>
                <w:numId w:val="33"/>
              </w:numPr>
              <w:spacing w:after="0" w:line="259" w:lineRule="auto"/>
              <w:ind w:left="43" w:firstLine="207"/>
              <w:jc w:val="left"/>
              <w:rPr>
                <w:rFonts w:eastAsia="Calibri"/>
                <w:lang w:eastAsia="en-US"/>
              </w:rPr>
            </w:pPr>
            <w:r w:rsidRPr="00453D8C">
              <w:rPr>
                <w:rFonts w:eastAsia="Calibri"/>
                <w:color w:val="000000"/>
                <w:lang w:eastAsia="en-US"/>
              </w:rPr>
              <w:t>Трансляция лучших практик ведения бизнеса с целью популяризации предпринимательской деятельности</w:t>
            </w:r>
          </w:p>
          <w:p w14:paraId="2A8A6A8E" w14:textId="53E6001B" w:rsidR="00453D8C" w:rsidRPr="00D31CB5" w:rsidRDefault="00453D8C" w:rsidP="00453D8C">
            <w:pPr>
              <w:spacing w:after="0" w:line="259" w:lineRule="auto"/>
              <w:jc w:val="left"/>
              <w:rPr>
                <w:rFonts w:eastAsia="Calibri"/>
                <w:lang w:eastAsia="en-US"/>
              </w:rPr>
            </w:pPr>
            <w:r w:rsidRPr="00453D8C">
              <w:rPr>
                <w:rFonts w:eastAsia="Calibri"/>
                <w:color w:val="000000"/>
                <w:lang w:eastAsia="en-US"/>
              </w:rPr>
              <w:t>Организация выставочных мероприятий с целью содействия популяризации продукции и услуг субъектов малого и среднего предпринимательства</w:t>
            </w:r>
          </w:p>
        </w:tc>
      </w:tr>
      <w:tr w:rsidR="000074BD" w:rsidRPr="008A0560" w14:paraId="4907F85E" w14:textId="77777777" w:rsidTr="000074BD">
        <w:trPr>
          <w:trHeight w:val="268"/>
        </w:trPr>
        <w:tc>
          <w:tcPr>
            <w:tcW w:w="2694" w:type="dxa"/>
            <w:shd w:val="clear" w:color="auto" w:fill="auto"/>
          </w:tcPr>
          <w:p w14:paraId="2986EBEC" w14:textId="77777777" w:rsidR="000074BD" w:rsidRPr="008A0560" w:rsidRDefault="000074BD" w:rsidP="003E75FB">
            <w:pPr>
              <w:suppressAutoHyphens/>
              <w:spacing w:after="0"/>
              <w:rPr>
                <w:lang w:eastAsia="ar-SA"/>
              </w:rPr>
            </w:pPr>
            <w:bookmarkStart w:id="19" w:name="_Hlk45808009"/>
            <w:r w:rsidRPr="008A0560">
              <w:rPr>
                <w:b/>
                <w:lang w:eastAsia="ar-SA"/>
              </w:rPr>
              <w:t>Техническое задание</w:t>
            </w:r>
          </w:p>
        </w:tc>
        <w:tc>
          <w:tcPr>
            <w:tcW w:w="12161" w:type="dxa"/>
            <w:gridSpan w:val="2"/>
          </w:tcPr>
          <w:p w14:paraId="38157D66" w14:textId="77777777" w:rsidR="000074BD" w:rsidRPr="009E1D40" w:rsidRDefault="000074BD" w:rsidP="000074BD">
            <w:pPr>
              <w:numPr>
                <w:ilvl w:val="0"/>
                <w:numId w:val="35"/>
              </w:numPr>
              <w:suppressAutoHyphens/>
              <w:spacing w:after="0"/>
              <w:rPr>
                <w:lang w:eastAsia="ar-SA"/>
              </w:rPr>
            </w:pPr>
            <w:r w:rsidRPr="008A0560">
              <w:rPr>
                <w:lang w:eastAsia="ar-SA"/>
              </w:rPr>
              <w:t xml:space="preserve">Исполнитель обеспечивает организацию и проведение </w:t>
            </w:r>
            <w:r w:rsidRPr="008A0560">
              <w:t xml:space="preserve">образовательных мероприятий в формате форума </w:t>
            </w:r>
            <w:r>
              <w:t>«БИЗНЕС-ПИКНИК»</w:t>
            </w:r>
            <w:r w:rsidRPr="006468DA">
              <w:t xml:space="preserve"> </w:t>
            </w:r>
            <w:r>
              <w:t>6</w:t>
            </w:r>
            <w:r w:rsidRPr="008A0560">
              <w:rPr>
                <w:lang w:eastAsia="ar-SA"/>
              </w:rPr>
              <w:t xml:space="preserve"> сентября 2020 года продолжительностью не менее 11 часов согласно концепции, предоставленной Заказчиком. </w:t>
            </w:r>
            <w:r>
              <w:t>П</w:t>
            </w:r>
            <w:r w:rsidRPr="00A309EB">
              <w:t>еренос даты проведения мероприятий возможен по инициативе Заказчика, но не позднее</w:t>
            </w:r>
            <w:r w:rsidRPr="00A309EB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27 августа</w:t>
            </w:r>
            <w:r w:rsidRPr="00A309EB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на дату не позднее 30 </w:t>
            </w:r>
            <w:r w:rsidRPr="00A309EB">
              <w:rPr>
                <w:highlight w:val="white"/>
              </w:rPr>
              <w:t>сентября 2020 г</w:t>
            </w:r>
            <w:r>
              <w:t>ода</w:t>
            </w:r>
            <w:r w:rsidRPr="008A0560">
              <w:t xml:space="preserve"> </w:t>
            </w:r>
          </w:p>
          <w:p w14:paraId="2B788287" w14:textId="77777777" w:rsidR="000074BD" w:rsidRPr="00AD2402" w:rsidRDefault="000074BD" w:rsidP="000074BD">
            <w:pPr>
              <w:pStyle w:val="3f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обеспечивает соблюдение техники безопасности и пожарной безопасности, а именно несет ответственность за техническое состояние любого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собственного и 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>используемого оборудования, необходимого для проведения мероприятия (соответствие требованиям качества и иным требованиям сертификации, правилам, государственным стандартам и т.п.), а также за причинение вреда жизни и здоровью третьи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 xml:space="preserve"> лицам, возникшего по вине Исполнителя. Исполнитель несет ответственность за сохранность собственного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 xml:space="preserve"> за безопасность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используемого 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>оборудования. Исполнитель обеспечивает безопасность процесса оказания услуг в соответствие с требованиями:</w:t>
            </w:r>
          </w:p>
          <w:p w14:paraId="49345207" w14:textId="77777777" w:rsidR="000074BD" w:rsidRPr="00AD2402" w:rsidRDefault="000074BD" w:rsidP="003E75FB">
            <w:pPr>
              <w:spacing w:after="0"/>
              <w:ind w:left="360" w:hanging="360"/>
            </w:pPr>
            <w:r w:rsidRPr="00AD2402">
              <w:t>- Закона РФ от 07.02.1992 № 2300-1 «О защите прав потребителей»;</w:t>
            </w:r>
          </w:p>
          <w:p w14:paraId="773BC057" w14:textId="77777777" w:rsidR="000074BD" w:rsidRPr="00AD2402" w:rsidRDefault="000074BD" w:rsidP="003E75FB">
            <w:pPr>
              <w:spacing w:after="0"/>
              <w:ind w:left="360" w:hanging="360"/>
            </w:pPr>
            <w:r w:rsidRPr="00AD2402">
              <w:t>- Закона РФ от 30.03.1999 № 52-ФЗ «О санитарно-эпидемиологическом благополучии населения»</w:t>
            </w:r>
          </w:p>
          <w:p w14:paraId="4A4EB5BA" w14:textId="77777777" w:rsidR="000074BD" w:rsidRPr="00E36B7D" w:rsidRDefault="000074BD" w:rsidP="003E75FB">
            <w:pPr>
              <w:spacing w:after="0"/>
              <w:ind w:left="360" w:hanging="360"/>
            </w:pPr>
            <w:r w:rsidRPr="00AD2402">
              <w:t>- Рекомендаций Управления федеральной службы по надзору в сфере защиты прав потребителей и благополучия человека по Пермскому краю</w:t>
            </w:r>
            <w:r w:rsidRPr="00E36B7D">
              <w:t>,</w:t>
            </w:r>
            <w:r>
              <w:t xml:space="preserve"> </w:t>
            </w:r>
            <w:r w:rsidRPr="00E36B7D">
              <w:t>действующих в Пермском крае на дату проведения мероприятия.</w:t>
            </w:r>
          </w:p>
          <w:p w14:paraId="489E7E9B" w14:textId="77777777" w:rsidR="000074BD" w:rsidRDefault="000074BD" w:rsidP="000074BD">
            <w:pPr>
              <w:pStyle w:val="3f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определяет Организатора </w:t>
            </w:r>
            <w:r w:rsidRPr="007E4322">
              <w:rPr>
                <w:rFonts w:ascii="Times New Roman" w:hAnsi="Times New Roman" w:cs="Times New Roman"/>
                <w:sz w:val="24"/>
                <w:szCs w:val="24"/>
              </w:rPr>
              <w:t xml:space="preserve">по техническому обеспечению и техническому обслуживанию площадки для проведения </w:t>
            </w:r>
            <w:r w:rsidRPr="00CC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Технический организатор)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в лице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 персонала и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 xml:space="preserve"> 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 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>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организатора при организации и проведении 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для обеспечения эффективной, безопасной эксплуатации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технических площадок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6BD894" w14:textId="77777777" w:rsidR="000074BD" w:rsidRPr="00AB4333" w:rsidRDefault="000074BD" w:rsidP="000074BD">
            <w:pPr>
              <w:pStyle w:val="affff0"/>
              <w:numPr>
                <w:ilvl w:val="0"/>
                <w:numId w:val="35"/>
              </w:numPr>
              <w:suppressAutoHyphens/>
              <w:spacing w:after="0"/>
            </w:pPr>
            <w:r>
              <w:lastRenderedPageBreak/>
              <w:t xml:space="preserve">На основании предоставленной Заказчиком концепции проведения мероприятий Исполнитель формирует итоговую программу мероприятия с описанием и с указанием приглашенных спикеров, модераторов и экспертов. </w:t>
            </w:r>
            <w:r w:rsidRPr="00AB4333">
              <w:t>Исполнитель вправе согласовать с Заказчиком изменения в программу в срок не позднее 5 календарных дней до даты проведения мероприятия.</w:t>
            </w:r>
          </w:p>
          <w:p w14:paraId="5B605831" w14:textId="77777777" w:rsidR="000074BD" w:rsidRDefault="000074BD" w:rsidP="000074BD">
            <w:pPr>
              <w:pStyle w:val="affff0"/>
              <w:numPr>
                <w:ilvl w:val="1"/>
                <w:numId w:val="35"/>
              </w:numPr>
              <w:suppressAutoHyphens/>
              <w:spacing w:after="0"/>
              <w:ind w:left="360" w:hanging="360"/>
            </w:pPr>
            <w:r>
              <w:t>Концепция мероприятия состоит из:</w:t>
            </w:r>
          </w:p>
          <w:p w14:paraId="1A243302" w14:textId="09B1701C" w:rsidR="000074BD" w:rsidRDefault="00C52BE7" w:rsidP="000074BD">
            <w:pPr>
              <w:pStyle w:val="affff0"/>
              <w:numPr>
                <w:ilvl w:val="2"/>
                <w:numId w:val="35"/>
              </w:numPr>
              <w:suppressAutoHyphens/>
              <w:spacing w:after="0"/>
              <w:ind w:left="360" w:hanging="360"/>
            </w:pPr>
            <w:r>
              <w:t>о</w:t>
            </w:r>
            <w:r w:rsidR="000074BD">
              <w:t>рганизация и проведение не менее 6 мероприятий на главной сцене с участием не менее 4х федеральных спикеров (исполнитель обеспечивает участие модератора в каждом мероприятии):</w:t>
            </w:r>
          </w:p>
          <w:p w14:paraId="79C59A15" w14:textId="204792F4" w:rsidR="000074BD" w:rsidRPr="00093F6E" w:rsidRDefault="00C52BE7" w:rsidP="000074BD">
            <w:pPr>
              <w:pStyle w:val="affff0"/>
              <w:numPr>
                <w:ilvl w:val="2"/>
                <w:numId w:val="35"/>
              </w:numPr>
              <w:suppressAutoHyphens/>
              <w:spacing w:after="0"/>
              <w:ind w:left="360" w:hanging="360"/>
              <w:jc w:val="left"/>
            </w:pPr>
            <w:r>
              <w:t>о</w:t>
            </w:r>
            <w:r w:rsidR="000074BD" w:rsidRPr="00093F6E">
              <w:t xml:space="preserve">рганизация секции «Планерка-зарядка с секретным гостем» (Совместная площадка с благотворительными фондами </w:t>
            </w:r>
            <w:r w:rsidR="000074BD">
              <w:t>«</w:t>
            </w:r>
            <w:proofErr w:type="spellStart"/>
            <w:r w:rsidR="000074BD" w:rsidRPr="00093F6E">
              <w:t>Дедморозим</w:t>
            </w:r>
            <w:proofErr w:type="spellEnd"/>
            <w:r w:rsidR="000074BD">
              <w:t>»</w:t>
            </w:r>
            <w:r w:rsidR="000074BD" w:rsidRPr="00093F6E">
              <w:t xml:space="preserve"> и </w:t>
            </w:r>
            <w:r w:rsidR="000074BD">
              <w:t>«</w:t>
            </w:r>
            <w:r w:rsidR="000074BD" w:rsidRPr="00093F6E">
              <w:t>Я помогаю детям</w:t>
            </w:r>
            <w:r w:rsidR="000074BD">
              <w:t>»);</w:t>
            </w:r>
          </w:p>
          <w:p w14:paraId="2CB506F9" w14:textId="6A63970D" w:rsidR="000074BD" w:rsidRPr="00093F6E" w:rsidRDefault="00C52BE7" w:rsidP="000074BD">
            <w:pPr>
              <w:pStyle w:val="affff0"/>
              <w:numPr>
                <w:ilvl w:val="2"/>
                <w:numId w:val="35"/>
              </w:numPr>
              <w:suppressAutoHyphens/>
              <w:spacing w:after="0"/>
              <w:ind w:left="360" w:hanging="360"/>
              <w:jc w:val="left"/>
            </w:pPr>
            <w:r>
              <w:t>о</w:t>
            </w:r>
            <w:r w:rsidR="000074BD" w:rsidRPr="00093F6E">
              <w:t>рганизация секции «</w:t>
            </w:r>
            <w:proofErr w:type="spellStart"/>
            <w:r w:rsidR="000074BD" w:rsidRPr="00093F6E">
              <w:t>Блоггерство</w:t>
            </w:r>
            <w:proofErr w:type="spellEnd"/>
            <w:r w:rsidR="000074BD" w:rsidRPr="00093F6E">
              <w:t xml:space="preserve"> как бизнес» (</w:t>
            </w:r>
            <w:proofErr w:type="spellStart"/>
            <w:r w:rsidR="000074BD" w:rsidRPr="00093F6E">
              <w:t>Блоггинг</w:t>
            </w:r>
            <w:proofErr w:type="spellEnd"/>
            <w:r w:rsidR="000074BD" w:rsidRPr="00093F6E">
              <w:t xml:space="preserve">, </w:t>
            </w:r>
            <w:proofErr w:type="spellStart"/>
            <w:r w:rsidR="000074BD" w:rsidRPr="00093F6E">
              <w:t>блогерство</w:t>
            </w:r>
            <w:proofErr w:type="spellEnd"/>
            <w:r w:rsidR="000074BD" w:rsidRPr="00093F6E">
              <w:t xml:space="preserve"> - новый вид успешного бизнеса. Надо ли становиться блогером?)</w:t>
            </w:r>
            <w:r w:rsidR="000074BD">
              <w:t>;</w:t>
            </w:r>
          </w:p>
          <w:p w14:paraId="37D9554D" w14:textId="5A0C8A42" w:rsidR="000074BD" w:rsidRPr="00093F6E" w:rsidRDefault="00C52BE7" w:rsidP="000074BD">
            <w:pPr>
              <w:pStyle w:val="affff0"/>
              <w:numPr>
                <w:ilvl w:val="2"/>
                <w:numId w:val="35"/>
              </w:numPr>
              <w:suppressAutoHyphens/>
              <w:spacing w:after="0"/>
              <w:ind w:left="360" w:hanging="360"/>
              <w:jc w:val="left"/>
            </w:pPr>
            <w:r>
              <w:t>о</w:t>
            </w:r>
            <w:r w:rsidR="000074BD" w:rsidRPr="00093F6E">
              <w:t xml:space="preserve">рганизация секции «Онлайн-новая реальность для бизнеса» (Парад историй предпринимателей, которые вели бизнес в </w:t>
            </w:r>
            <w:proofErr w:type="spellStart"/>
            <w:r w:rsidR="000074BD" w:rsidRPr="00093F6E">
              <w:t>онлайне</w:t>
            </w:r>
            <w:proofErr w:type="spellEnd"/>
            <w:r w:rsidR="000074BD" w:rsidRPr="00093F6E">
              <w:t xml:space="preserve"> до пандемии и благодаря этому </w:t>
            </w:r>
            <w:r w:rsidR="000074BD">
              <w:t>«</w:t>
            </w:r>
            <w:r w:rsidR="000074BD" w:rsidRPr="00093F6E">
              <w:t>выстояли</w:t>
            </w:r>
            <w:r w:rsidR="000074BD">
              <w:t>»</w:t>
            </w:r>
            <w:r w:rsidR="000074BD" w:rsidRPr="00093F6E">
              <w:t>)</w:t>
            </w:r>
            <w:r w:rsidR="000074BD">
              <w:t>;</w:t>
            </w:r>
          </w:p>
          <w:p w14:paraId="27AA3275" w14:textId="40874BF5" w:rsidR="000074BD" w:rsidRPr="00093F6E" w:rsidRDefault="00C52BE7" w:rsidP="000074BD">
            <w:pPr>
              <w:pStyle w:val="affff0"/>
              <w:numPr>
                <w:ilvl w:val="2"/>
                <w:numId w:val="35"/>
              </w:numPr>
              <w:suppressAutoHyphens/>
              <w:spacing w:after="0"/>
              <w:ind w:left="360" w:hanging="360"/>
              <w:jc w:val="left"/>
            </w:pPr>
            <w:r>
              <w:t>о</w:t>
            </w:r>
            <w:r w:rsidR="000074BD" w:rsidRPr="00093F6E">
              <w:t>рганизация секции «Личный бренд-новая нефть</w:t>
            </w:r>
            <w:r w:rsidR="000074BD">
              <w:t>»;</w:t>
            </w:r>
          </w:p>
          <w:p w14:paraId="475E70EB" w14:textId="58586C73" w:rsidR="000074BD" w:rsidRPr="00093F6E" w:rsidRDefault="00C52BE7" w:rsidP="000074BD">
            <w:pPr>
              <w:pStyle w:val="affff0"/>
              <w:numPr>
                <w:ilvl w:val="2"/>
                <w:numId w:val="35"/>
              </w:numPr>
              <w:suppressAutoHyphens/>
              <w:spacing w:after="0"/>
              <w:ind w:left="360" w:hanging="360"/>
              <w:jc w:val="left"/>
            </w:pPr>
            <w:r>
              <w:t>о</w:t>
            </w:r>
            <w:r w:rsidR="000074BD" w:rsidRPr="00093F6E">
              <w:t>рганизация секции «Бизнес-</w:t>
            </w:r>
            <w:proofErr w:type="spellStart"/>
            <w:r w:rsidR="000074BD" w:rsidRPr="00093F6E">
              <w:t>баттл</w:t>
            </w:r>
            <w:proofErr w:type="spellEnd"/>
            <w:r w:rsidR="000074BD" w:rsidRPr="00093F6E">
              <w:t xml:space="preserve">. Продажи в онлайн. Маркетплейсы VS интернет-магазины» (Маркетплейсы в период кризиса показали рост спроса, но и интернет-магазины продолжили активное развитие. Какой формат работы в </w:t>
            </w:r>
            <w:proofErr w:type="spellStart"/>
            <w:r w:rsidR="000074BD" w:rsidRPr="00093F6E">
              <w:t>онлайне</w:t>
            </w:r>
            <w:proofErr w:type="spellEnd"/>
            <w:r w:rsidR="000074BD" w:rsidRPr="00093F6E">
              <w:t xml:space="preserve"> выбрать бизнесу?)</w:t>
            </w:r>
            <w:r w:rsidR="000074BD">
              <w:t>;</w:t>
            </w:r>
          </w:p>
          <w:p w14:paraId="0D1ECCFA" w14:textId="29807C39" w:rsidR="000074BD" w:rsidRPr="00093F6E" w:rsidRDefault="00C52BE7" w:rsidP="000074BD">
            <w:pPr>
              <w:pStyle w:val="affff0"/>
              <w:numPr>
                <w:ilvl w:val="2"/>
                <w:numId w:val="35"/>
              </w:numPr>
              <w:suppressAutoHyphens/>
              <w:spacing w:after="0"/>
              <w:ind w:left="360" w:hanging="360"/>
              <w:jc w:val="left"/>
            </w:pPr>
            <w:r>
              <w:t>о</w:t>
            </w:r>
            <w:r w:rsidR="000074BD" w:rsidRPr="00093F6E">
              <w:t>рганизация секции «Онлайн-</w:t>
            </w:r>
            <w:proofErr w:type="spellStart"/>
            <w:r w:rsidR="000074BD" w:rsidRPr="00093F6E">
              <w:t>квиз</w:t>
            </w:r>
            <w:proofErr w:type="spellEnd"/>
            <w:r w:rsidR="000074BD" w:rsidRPr="00093F6E">
              <w:t xml:space="preserve"> Какой ты предприниматель?» (Онлайн-игра в </w:t>
            </w:r>
            <w:proofErr w:type="spellStart"/>
            <w:r w:rsidR="000074BD" w:rsidRPr="00093F6E">
              <w:t>офлайне</w:t>
            </w:r>
            <w:proofErr w:type="spellEnd"/>
            <w:r w:rsidR="000074BD" w:rsidRPr="00093F6E">
              <w:t xml:space="preserve">. Как это? Узнаете на </w:t>
            </w:r>
            <w:proofErr w:type="spellStart"/>
            <w:r w:rsidR="000074BD" w:rsidRPr="00093F6E">
              <w:t>квизе</w:t>
            </w:r>
            <w:proofErr w:type="spellEnd"/>
            <w:r w:rsidR="000074BD" w:rsidRPr="00093F6E">
              <w:t>!)</w:t>
            </w:r>
            <w:r w:rsidR="000074BD">
              <w:t>.</w:t>
            </w:r>
          </w:p>
          <w:p w14:paraId="71AA51FB" w14:textId="77777777" w:rsidR="000074BD" w:rsidRPr="00093F6E" w:rsidRDefault="000074BD" w:rsidP="000074BD">
            <w:pPr>
              <w:pStyle w:val="affff0"/>
              <w:numPr>
                <w:ilvl w:val="1"/>
                <w:numId w:val="35"/>
              </w:numPr>
              <w:suppressAutoHyphens/>
              <w:spacing w:after="0"/>
              <w:ind w:left="360" w:hanging="360"/>
              <w:jc w:val="left"/>
            </w:pPr>
            <w:r>
              <w:t>Организация и проведение не менее 8 мероприятий в лекториях. Исполнитель обеспечивает участие модератора в каждом мероприятии, а также участие не менее 4х федеральных спикеров</w:t>
            </w:r>
            <w:r w:rsidRPr="00093F6E">
              <w:t>:</w:t>
            </w:r>
          </w:p>
          <w:p w14:paraId="2E180F1C" w14:textId="0FD12EB7" w:rsidR="000074BD" w:rsidRPr="00093F6E" w:rsidRDefault="00C52BE7" w:rsidP="000074BD">
            <w:pPr>
              <w:pStyle w:val="affff0"/>
              <w:numPr>
                <w:ilvl w:val="2"/>
                <w:numId w:val="35"/>
              </w:numPr>
              <w:suppressAutoHyphens/>
              <w:spacing w:after="0"/>
              <w:ind w:left="360" w:hanging="360"/>
              <w:jc w:val="left"/>
            </w:pPr>
            <w:r>
              <w:t>о</w:t>
            </w:r>
            <w:r w:rsidR="000074BD" w:rsidRPr="00093F6E">
              <w:t>рганизация секции «CRM-системы. Автоматизация продаж» (Как малому бизнесу настроить автоматические продажи и экономить время</w:t>
            </w:r>
            <w:r w:rsidR="000074BD">
              <w:t>)</w:t>
            </w:r>
            <w:r w:rsidR="000074BD" w:rsidRPr="00093F6E">
              <w:t>;</w:t>
            </w:r>
          </w:p>
          <w:p w14:paraId="6C0861A3" w14:textId="17A93FAA" w:rsidR="000074BD" w:rsidRDefault="00C52BE7" w:rsidP="000074BD">
            <w:pPr>
              <w:pStyle w:val="affff0"/>
              <w:numPr>
                <w:ilvl w:val="2"/>
                <w:numId w:val="35"/>
              </w:numPr>
              <w:suppressAutoHyphens/>
              <w:spacing w:after="0"/>
              <w:ind w:left="360" w:hanging="360"/>
              <w:jc w:val="left"/>
            </w:pPr>
            <w:r>
              <w:t>о</w:t>
            </w:r>
            <w:r w:rsidR="000074BD" w:rsidRPr="00093F6E">
              <w:t>рганизация секции «Женское предпринимательство. Неслабый пол» (Баттл между женщинами предпринимателями и мужчинами: женщина в бизнесе</w:t>
            </w:r>
            <w:proofErr w:type="gramStart"/>
            <w:r w:rsidR="000074BD" w:rsidRPr="00093F6E">
              <w:t>- это</w:t>
            </w:r>
            <w:proofErr w:type="gramEnd"/>
            <w:r w:rsidR="000074BD" w:rsidRPr="00093F6E">
              <w:t xml:space="preserve"> хорошо или плохо;</w:t>
            </w:r>
          </w:p>
          <w:p w14:paraId="18969A76" w14:textId="2C778EEB" w:rsidR="000074BD" w:rsidRPr="00093F6E" w:rsidRDefault="00C52BE7" w:rsidP="000074BD">
            <w:pPr>
              <w:pStyle w:val="affff0"/>
              <w:numPr>
                <w:ilvl w:val="2"/>
                <w:numId w:val="35"/>
              </w:numPr>
              <w:suppressAutoHyphens/>
              <w:spacing w:after="0"/>
              <w:ind w:left="360" w:hanging="360"/>
              <w:jc w:val="left"/>
            </w:pPr>
            <w:r>
              <w:t>о</w:t>
            </w:r>
            <w:r w:rsidR="000074BD" w:rsidRPr="00093F6E">
              <w:t>рганизация площадки «Игра Блогер-старт» (Для школьников и студентов.</w:t>
            </w:r>
            <w:r w:rsidR="000074BD">
              <w:t xml:space="preserve"> </w:t>
            </w:r>
            <w:r w:rsidR="000074BD" w:rsidRPr="00093F6E">
              <w:t>Участников разделят на команды-треки по блог- тематикам, например</w:t>
            </w:r>
            <w:proofErr w:type="gramStart"/>
            <w:r w:rsidR="000074BD" w:rsidRPr="00093F6E">
              <w:t>, ”красота</w:t>
            </w:r>
            <w:proofErr w:type="gramEnd"/>
            <w:r w:rsidR="000074BD" w:rsidRPr="00093F6E">
              <w:t>”, “путешествия”, “отношения”, “бизнес”, “семья”, “мода” и т. д. После распределения ролей участники расходятся на короткий трек по профессиональному обучению с экспертом, который работает в данной должности. Каждая команда будет создавать контент-план своего блога);</w:t>
            </w:r>
          </w:p>
          <w:p w14:paraId="64B0583D" w14:textId="396486BA" w:rsidR="000074BD" w:rsidRPr="00093F6E" w:rsidRDefault="00C52BE7" w:rsidP="000074BD">
            <w:pPr>
              <w:pStyle w:val="affff0"/>
              <w:numPr>
                <w:ilvl w:val="2"/>
                <w:numId w:val="35"/>
              </w:numPr>
              <w:suppressAutoHyphens/>
              <w:spacing w:after="0"/>
              <w:ind w:left="360" w:hanging="360"/>
              <w:jc w:val="left"/>
            </w:pPr>
            <w:r>
              <w:t>о</w:t>
            </w:r>
            <w:r w:rsidR="000074BD" w:rsidRPr="00093F6E">
              <w:t>рганизация секции «Секрет фирмы» (Руководители известных пермских компаний поделятся секретами в своей работе. У участников будет возможность задать любые вопросы предпринимателям);</w:t>
            </w:r>
          </w:p>
          <w:p w14:paraId="5C35FEEA" w14:textId="448C9794" w:rsidR="000074BD" w:rsidRPr="00093F6E" w:rsidRDefault="00C52BE7" w:rsidP="000074BD">
            <w:pPr>
              <w:pStyle w:val="affff0"/>
              <w:numPr>
                <w:ilvl w:val="2"/>
                <w:numId w:val="35"/>
              </w:numPr>
              <w:suppressAutoHyphens/>
              <w:spacing w:after="0"/>
              <w:ind w:left="360" w:hanging="360"/>
              <w:jc w:val="left"/>
            </w:pPr>
            <w:r>
              <w:t>о</w:t>
            </w:r>
            <w:r w:rsidR="000074BD" w:rsidRPr="00093F6E">
              <w:t>рганизация секции «Блогеры-</w:t>
            </w:r>
            <w:proofErr w:type="spellStart"/>
            <w:r w:rsidR="000074BD" w:rsidRPr="00093F6E">
              <w:t>инфлюенсеры</w:t>
            </w:r>
            <w:proofErr w:type="spellEnd"/>
            <w:r w:rsidR="000074BD" w:rsidRPr="00093F6E">
              <w:t>» (Как разместить рекламу у блогеров? Как попасть точно в целевую аудиторию? Как повысить продажи и не потратить деньги впустую?);</w:t>
            </w:r>
          </w:p>
          <w:p w14:paraId="1E814049" w14:textId="71E778EA" w:rsidR="000074BD" w:rsidRPr="00093F6E" w:rsidRDefault="00C52BE7" w:rsidP="000074BD">
            <w:pPr>
              <w:pStyle w:val="affff0"/>
              <w:numPr>
                <w:ilvl w:val="2"/>
                <w:numId w:val="35"/>
              </w:numPr>
              <w:suppressAutoHyphens/>
              <w:spacing w:after="0"/>
              <w:ind w:left="360" w:hanging="360"/>
              <w:jc w:val="left"/>
            </w:pPr>
            <w:r>
              <w:t>о</w:t>
            </w:r>
            <w:r w:rsidR="000074BD" w:rsidRPr="00093F6E">
              <w:t>рганизация секции «Закупки малого бизнеса у государства и крупных компаний</w:t>
            </w:r>
            <w:r w:rsidR="000074BD">
              <w:t>»</w:t>
            </w:r>
            <w:r w:rsidR="000074BD" w:rsidRPr="00093F6E">
              <w:t>;</w:t>
            </w:r>
          </w:p>
          <w:p w14:paraId="5F8BEBDC" w14:textId="79326541" w:rsidR="000074BD" w:rsidRPr="00093F6E" w:rsidRDefault="00C52BE7" w:rsidP="000074BD">
            <w:pPr>
              <w:pStyle w:val="affff0"/>
              <w:numPr>
                <w:ilvl w:val="2"/>
                <w:numId w:val="35"/>
              </w:numPr>
              <w:suppressAutoHyphens/>
              <w:spacing w:after="0"/>
              <w:ind w:left="360" w:hanging="360"/>
              <w:jc w:val="left"/>
            </w:pPr>
            <w:r>
              <w:t>о</w:t>
            </w:r>
            <w:r w:rsidR="000074BD" w:rsidRPr="00093F6E">
              <w:t>рганизация секции «Бизнес мечты</w:t>
            </w:r>
            <w:r w:rsidR="000074BD">
              <w:t>»</w:t>
            </w:r>
            <w:r w:rsidR="000074BD" w:rsidRPr="00093F6E">
              <w:t>;</w:t>
            </w:r>
          </w:p>
          <w:p w14:paraId="15E451BB" w14:textId="0909CBFC" w:rsidR="000074BD" w:rsidRPr="00604EB0" w:rsidRDefault="00C52BE7" w:rsidP="000074BD">
            <w:pPr>
              <w:pStyle w:val="affff0"/>
              <w:numPr>
                <w:ilvl w:val="2"/>
                <w:numId w:val="35"/>
              </w:numPr>
              <w:suppressAutoHyphens/>
              <w:spacing w:after="0"/>
              <w:ind w:left="360" w:hanging="360"/>
              <w:jc w:val="left"/>
            </w:pPr>
            <w:r>
              <w:t>о</w:t>
            </w:r>
            <w:r w:rsidR="000074BD" w:rsidRPr="00093F6E">
              <w:t>рганизация секции «Бизнес-свидания» (Площадка для быстрых знакомств, поиска партнеров);</w:t>
            </w:r>
          </w:p>
          <w:p w14:paraId="7320419B" w14:textId="457954E0" w:rsidR="000074BD" w:rsidRPr="002729A6" w:rsidRDefault="000074BD" w:rsidP="000074BD">
            <w:pPr>
              <w:pStyle w:val="affff0"/>
              <w:numPr>
                <w:ilvl w:val="1"/>
                <w:numId w:val="35"/>
              </w:numPr>
              <w:suppressAutoHyphens/>
              <w:spacing w:after="0"/>
              <w:ind w:left="360" w:hanging="360"/>
            </w:pPr>
            <w:r>
              <w:lastRenderedPageBreak/>
              <w:t xml:space="preserve"> </w:t>
            </w:r>
            <w:r w:rsidRPr="002729A6">
              <w:t>Исполнитель обеспечивает организацию и проведение бизнес-игр.</w:t>
            </w:r>
            <w:r>
              <w:t xml:space="preserve"> Организует техническое обеспечение, организацию и проведение бизнес-игр, в том числе разработк</w:t>
            </w:r>
            <w:r w:rsidR="00C52BE7">
              <w:t>у</w:t>
            </w:r>
            <w:r>
              <w:t xml:space="preserve"> интерактива, дизайн полиграфической продукции, наличие канцелярских товаров и прочих расходных материалов.</w:t>
            </w:r>
          </w:p>
          <w:p w14:paraId="3781CCDF" w14:textId="6ADCB549" w:rsidR="000074BD" w:rsidRDefault="000074BD" w:rsidP="000074BD">
            <w:pPr>
              <w:pStyle w:val="affff0"/>
              <w:numPr>
                <w:ilvl w:val="1"/>
                <w:numId w:val="35"/>
              </w:numPr>
              <w:suppressAutoHyphens/>
              <w:spacing w:after="0"/>
              <w:ind w:left="360" w:hanging="360"/>
              <w:rPr>
                <w:lang w:eastAsia="ar-SA"/>
              </w:rPr>
            </w:pPr>
            <w:r>
              <w:t xml:space="preserve"> </w:t>
            </w:r>
            <w:r w:rsidRPr="008A0560">
              <w:t>Статус федерального спикера/модератора Исполнитель подтверждает резюме спикера</w:t>
            </w:r>
            <w:r>
              <w:t>/</w:t>
            </w:r>
            <w:r w:rsidRPr="008A0560">
              <w:t>модератора, подписанное самим спикером/модератором и Исполнителем, содержащ</w:t>
            </w:r>
            <w:r w:rsidR="00C52BE7">
              <w:t xml:space="preserve">ее </w:t>
            </w:r>
            <w:r w:rsidRPr="008A0560">
              <w:t>опыт участия в мероприятиях всероссийского масштаба в качестве спикера/приглашенного гостя/эксперта/модератора.</w:t>
            </w:r>
            <w:r>
              <w:t xml:space="preserve"> </w:t>
            </w:r>
            <w:r w:rsidRPr="008A0560">
              <w:t>Исполнитель несет все расходы, связанные с обеспечением работы спикеров и модераторов на мероприятии, включая расходы на трансфер, проживание и оплату гонорара, оплату налоговых платежей.</w:t>
            </w:r>
          </w:p>
          <w:p w14:paraId="099D60B4" w14:textId="77777777" w:rsidR="000074BD" w:rsidRPr="008A0560" w:rsidRDefault="000074BD" w:rsidP="000074BD">
            <w:pPr>
              <w:pStyle w:val="affff0"/>
              <w:numPr>
                <w:ilvl w:val="0"/>
                <w:numId w:val="35"/>
              </w:numPr>
              <w:suppressAutoHyphens/>
              <w:spacing w:after="0"/>
              <w:rPr>
                <w:lang w:eastAsia="ar-SA"/>
              </w:rPr>
            </w:pPr>
            <w:r w:rsidRPr="008A0560">
              <w:rPr>
                <w:lang w:eastAsia="ar-SA"/>
              </w:rPr>
              <w:t>Исполнитель обеспечивает работу административного персонала:</w:t>
            </w:r>
          </w:p>
          <w:p w14:paraId="75939D1F" w14:textId="77777777" w:rsidR="000074BD" w:rsidRPr="008A0560" w:rsidRDefault="000074BD" w:rsidP="000074BD">
            <w:pPr>
              <w:pStyle w:val="affff0"/>
              <w:numPr>
                <w:ilvl w:val="1"/>
                <w:numId w:val="35"/>
              </w:numPr>
              <w:suppressAutoHyphens/>
              <w:spacing w:after="0"/>
              <w:ind w:left="360" w:hanging="360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8A0560">
              <w:rPr>
                <w:lang w:eastAsia="ar-SA"/>
              </w:rPr>
              <w:t>Услуги по организации работы режиссерско-постановочной группы, которая обеспечивает разработку сценария</w:t>
            </w:r>
            <w:r>
              <w:rPr>
                <w:lang w:eastAsia="ar-SA"/>
              </w:rPr>
              <w:t xml:space="preserve"> </w:t>
            </w:r>
            <w:r w:rsidRPr="008A0560">
              <w:rPr>
                <w:lang w:eastAsia="ar-SA"/>
              </w:rPr>
              <w:t>для ведущ</w:t>
            </w:r>
            <w:r>
              <w:rPr>
                <w:lang w:eastAsia="ar-SA"/>
              </w:rPr>
              <w:t>их главной сцены</w:t>
            </w:r>
            <w:r w:rsidRPr="008A0560">
              <w:rPr>
                <w:lang w:eastAsia="ar-SA"/>
              </w:rPr>
              <w:t xml:space="preserve">, сценарий должен быть согласован с Заказчиком не позднее </w:t>
            </w:r>
            <w:r>
              <w:rPr>
                <w:lang w:eastAsia="ar-SA"/>
              </w:rPr>
              <w:t>5</w:t>
            </w:r>
            <w:r w:rsidRPr="008A0560">
              <w:rPr>
                <w:lang w:eastAsia="ar-SA"/>
              </w:rPr>
              <w:t xml:space="preserve"> календарных дней до даты проведения мероприятия, сценического плана для административного персонала, сценического плана для технических служб.</w:t>
            </w:r>
          </w:p>
          <w:p w14:paraId="3AFFB642" w14:textId="64D5F2FC" w:rsidR="000074BD" w:rsidRPr="008A0560" w:rsidRDefault="000074BD" w:rsidP="000074BD">
            <w:pPr>
              <w:pStyle w:val="affff0"/>
              <w:numPr>
                <w:ilvl w:val="1"/>
                <w:numId w:val="35"/>
              </w:numPr>
              <w:suppressAutoHyphens/>
              <w:spacing w:after="0"/>
              <w:ind w:left="360" w:hanging="360"/>
              <w:rPr>
                <w:highlight w:val="white"/>
              </w:rPr>
            </w:pPr>
            <w:r>
              <w:rPr>
                <w:highlight w:val="white"/>
                <w:lang w:eastAsia="ar-SA"/>
              </w:rPr>
              <w:t xml:space="preserve"> </w:t>
            </w:r>
            <w:r w:rsidRPr="008A0560">
              <w:rPr>
                <w:highlight w:val="white"/>
                <w:lang w:eastAsia="ar-SA"/>
              </w:rPr>
              <w:t>Исполнитель обеспечивает работу команды администраторов мероприятия в количестве не менее 5 человек. Администраторы взаимодействуют со всеми службами, площадками, в период подготовки и проведения мероприятия, в том числе обеспечива</w:t>
            </w:r>
            <w:r w:rsidR="00C52BE7">
              <w:rPr>
                <w:highlight w:val="white"/>
                <w:lang w:eastAsia="ar-SA"/>
              </w:rPr>
              <w:t>ю</w:t>
            </w:r>
            <w:r w:rsidRPr="008A0560">
              <w:rPr>
                <w:highlight w:val="white"/>
                <w:lang w:eastAsia="ar-SA"/>
              </w:rPr>
              <w:t xml:space="preserve">т администрирование всех площадок мероприятия согласно </w:t>
            </w:r>
            <w:r>
              <w:rPr>
                <w:highlight w:val="white"/>
                <w:lang w:eastAsia="ar-SA"/>
              </w:rPr>
              <w:t>утвержденной</w:t>
            </w:r>
            <w:r w:rsidRPr="008A0560">
              <w:rPr>
                <w:highlight w:val="white"/>
                <w:lang w:eastAsia="ar-SA"/>
              </w:rPr>
              <w:t xml:space="preserve"> программы проведения мероприятия,</w:t>
            </w:r>
            <w:r>
              <w:rPr>
                <w:highlight w:val="white"/>
                <w:lang w:eastAsia="ar-SA"/>
              </w:rPr>
              <w:t xml:space="preserve"> </w:t>
            </w:r>
            <w:r w:rsidRPr="008A0560">
              <w:rPr>
                <w:highlight w:val="white"/>
                <w:lang w:eastAsia="ar-SA"/>
              </w:rPr>
              <w:t>в том числе взаимодействие со спикерами</w:t>
            </w:r>
            <w:r>
              <w:rPr>
                <w:highlight w:val="white"/>
                <w:lang w:eastAsia="ar-SA"/>
              </w:rPr>
              <w:t>.</w:t>
            </w:r>
          </w:p>
          <w:p w14:paraId="7EFFCF86" w14:textId="77777777" w:rsidR="000074BD" w:rsidRPr="008A0560" w:rsidRDefault="000074BD" w:rsidP="000074BD">
            <w:pPr>
              <w:pStyle w:val="affff0"/>
              <w:numPr>
                <w:ilvl w:val="1"/>
                <w:numId w:val="35"/>
              </w:numPr>
              <w:suppressAutoHyphens/>
              <w:spacing w:after="0"/>
              <w:ind w:left="360" w:hanging="360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8A0560">
              <w:rPr>
                <w:lang w:eastAsia="ar-SA"/>
              </w:rPr>
              <w:t>Исполнитель обеспечивает</w:t>
            </w:r>
            <w:r>
              <w:rPr>
                <w:lang w:eastAsia="ar-SA"/>
              </w:rPr>
              <w:t xml:space="preserve"> набор и</w:t>
            </w:r>
            <w:r w:rsidRPr="008A0560">
              <w:rPr>
                <w:lang w:eastAsia="ar-SA"/>
              </w:rPr>
              <w:t xml:space="preserve"> работу команды волонтеров в количестве не менее 40 человек, в том числе</w:t>
            </w:r>
            <w:r w:rsidRPr="00E36B7D">
              <w:rPr>
                <w:lang w:eastAsia="ar-SA"/>
              </w:rPr>
              <w:t xml:space="preserve"> </w:t>
            </w:r>
            <w:r w:rsidRPr="008A0560">
              <w:rPr>
                <w:lang w:eastAsia="ar-SA"/>
              </w:rPr>
              <w:t>питание для команды волонтеров.</w:t>
            </w:r>
          </w:p>
          <w:p w14:paraId="36C947CF" w14:textId="77777777" w:rsidR="000074BD" w:rsidRPr="008A0560" w:rsidRDefault="000074BD" w:rsidP="000074BD">
            <w:pPr>
              <w:pStyle w:val="affff0"/>
              <w:numPr>
                <w:ilvl w:val="1"/>
                <w:numId w:val="35"/>
              </w:numPr>
              <w:suppressAutoHyphens/>
              <w:spacing w:after="0"/>
              <w:ind w:left="360" w:hanging="360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8A0560">
              <w:rPr>
                <w:lang w:eastAsia="ar-SA"/>
              </w:rPr>
              <w:t xml:space="preserve">Исполнитель обеспечивает работу видеооператора, который производит репортажную съемку, а также обеспечивает последующее производство </w:t>
            </w:r>
            <w:r>
              <w:rPr>
                <w:lang w:eastAsia="ar-SA"/>
              </w:rPr>
              <w:t xml:space="preserve">двух </w:t>
            </w:r>
            <w:r w:rsidRPr="008A0560">
              <w:rPr>
                <w:lang w:eastAsia="ar-SA"/>
              </w:rPr>
              <w:t>отчетн</w:t>
            </w:r>
            <w:r>
              <w:rPr>
                <w:lang w:eastAsia="ar-SA"/>
              </w:rPr>
              <w:t>ых</w:t>
            </w:r>
            <w:r w:rsidRPr="008A0560">
              <w:rPr>
                <w:lang w:eastAsia="ar-SA"/>
              </w:rPr>
              <w:t xml:space="preserve"> видеоролик</w:t>
            </w:r>
            <w:r>
              <w:rPr>
                <w:lang w:eastAsia="ar-SA"/>
              </w:rPr>
              <w:t>ов</w:t>
            </w:r>
            <w:r w:rsidRPr="008A0560">
              <w:rPr>
                <w:lang w:eastAsia="ar-SA"/>
              </w:rPr>
              <w:t xml:space="preserve"> хронометражем не менее </w:t>
            </w:r>
            <w:r>
              <w:rPr>
                <w:lang w:eastAsia="ar-SA"/>
              </w:rPr>
              <w:t xml:space="preserve">10 минут, и не менее </w:t>
            </w:r>
            <w:r w:rsidRPr="008A0560">
              <w:rPr>
                <w:lang w:eastAsia="ar-SA"/>
              </w:rPr>
              <w:t>2 минут</w:t>
            </w:r>
            <w:r>
              <w:rPr>
                <w:lang w:eastAsia="ar-SA"/>
              </w:rPr>
              <w:t xml:space="preserve"> соответственно</w:t>
            </w:r>
            <w:r w:rsidRPr="008A0560">
              <w:rPr>
                <w:lang w:eastAsia="ar-SA"/>
              </w:rPr>
              <w:t>.</w:t>
            </w:r>
          </w:p>
          <w:p w14:paraId="62D49B0D" w14:textId="77777777" w:rsidR="000074BD" w:rsidRPr="008A0560" w:rsidRDefault="000074BD" w:rsidP="000074BD">
            <w:pPr>
              <w:pStyle w:val="affff0"/>
              <w:numPr>
                <w:ilvl w:val="1"/>
                <w:numId w:val="35"/>
              </w:numPr>
              <w:suppressAutoHyphens/>
              <w:spacing w:after="0"/>
              <w:ind w:left="360" w:hanging="360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8A0560">
              <w:rPr>
                <w:lang w:eastAsia="ar-SA"/>
              </w:rPr>
              <w:t>Исполнитель обеспечивает работу фотографа в количестве не менее двух человек</w:t>
            </w:r>
            <w:r>
              <w:rPr>
                <w:lang w:eastAsia="ar-SA"/>
              </w:rPr>
              <w:t xml:space="preserve"> продолжительностью не менее 11 часов каждый</w:t>
            </w:r>
            <w:r w:rsidRPr="008A0560">
              <w:rPr>
                <w:lang w:eastAsia="ar-SA"/>
              </w:rPr>
              <w:t xml:space="preserve">. После проведения мероприятия Исполнитель предоставляет Заказчику не менее 300 фотографий в отличном качестве на </w:t>
            </w:r>
            <w:proofErr w:type="spellStart"/>
            <w:r w:rsidRPr="008A0560">
              <w:rPr>
                <w:lang w:eastAsia="ar-SA"/>
              </w:rPr>
              <w:t>флеш</w:t>
            </w:r>
            <w:proofErr w:type="spellEnd"/>
            <w:r w:rsidRPr="008A0560">
              <w:rPr>
                <w:lang w:eastAsia="ar-SA"/>
              </w:rPr>
              <w:t>-карте</w:t>
            </w:r>
            <w:r>
              <w:rPr>
                <w:lang w:eastAsia="ar-SA"/>
              </w:rPr>
              <w:t>, на которых должны быть отражены все мероприятия утвержденной программы, а также репортажная съемка всего мероприятия.</w:t>
            </w:r>
          </w:p>
          <w:p w14:paraId="114D2D2C" w14:textId="77777777" w:rsidR="000074BD" w:rsidRPr="001D0FB7" w:rsidRDefault="000074BD" w:rsidP="000074BD">
            <w:pPr>
              <w:numPr>
                <w:ilvl w:val="0"/>
                <w:numId w:val="35"/>
              </w:numPr>
              <w:suppressAutoHyphens/>
              <w:spacing w:after="0"/>
              <w:rPr>
                <w:lang w:eastAsia="ar-SA"/>
              </w:rPr>
            </w:pPr>
            <w:r w:rsidRPr="008A0560">
              <w:rPr>
                <w:lang w:eastAsia="ar-SA"/>
              </w:rPr>
              <w:t xml:space="preserve">Исполнитель обеспечивает работу ведущих мероприятия в течение не менее </w:t>
            </w:r>
            <w:r>
              <w:rPr>
                <w:lang w:eastAsia="ar-SA"/>
              </w:rPr>
              <w:t>11</w:t>
            </w:r>
            <w:r w:rsidRPr="008A0560">
              <w:rPr>
                <w:lang w:eastAsia="ar-SA"/>
              </w:rPr>
              <w:t xml:space="preserve"> часов согласно </w:t>
            </w:r>
            <w:r>
              <w:rPr>
                <w:lang w:eastAsia="ar-SA"/>
              </w:rPr>
              <w:t xml:space="preserve">утвержденной программе. </w:t>
            </w:r>
            <w:r w:rsidRPr="001D0FB7">
              <w:rPr>
                <w:lang w:eastAsia="ar-SA"/>
              </w:rPr>
              <w:t xml:space="preserve">Исполнитель согласовывает </w:t>
            </w:r>
            <w:r>
              <w:rPr>
                <w:lang w:eastAsia="ar-SA"/>
              </w:rPr>
              <w:t xml:space="preserve">количество и </w:t>
            </w:r>
            <w:r w:rsidRPr="001D0FB7">
              <w:rPr>
                <w:lang w:eastAsia="ar-SA"/>
              </w:rPr>
              <w:t xml:space="preserve">кандидатуры ведущих мероприятия в срок </w:t>
            </w:r>
            <w:r>
              <w:rPr>
                <w:lang w:eastAsia="ar-SA"/>
              </w:rPr>
              <w:t xml:space="preserve">не позднее 7 </w:t>
            </w:r>
            <w:r w:rsidRPr="008A0560">
              <w:rPr>
                <w:lang w:eastAsia="ar-SA"/>
              </w:rPr>
              <w:t xml:space="preserve">календарных </w:t>
            </w:r>
            <w:r>
              <w:rPr>
                <w:lang w:eastAsia="ar-SA"/>
              </w:rPr>
              <w:t>дней до даты проведения мероприятия</w:t>
            </w:r>
            <w:r w:rsidRPr="001D0FB7">
              <w:rPr>
                <w:lang w:eastAsia="ar-SA"/>
              </w:rPr>
              <w:t>. Исполнитель контролирует соблюдение официального дресс-кода для ведущих, в случае несоблюдения дресс-кода ведущего Исполнитель обязан произвести замену ведущего по требованию Заказчика.</w:t>
            </w:r>
          </w:p>
          <w:p w14:paraId="58CAB697" w14:textId="3E593DD9" w:rsidR="000074BD" w:rsidRPr="001D0FB7" w:rsidRDefault="000074BD" w:rsidP="000074BD">
            <w:pPr>
              <w:pStyle w:val="affff0"/>
              <w:numPr>
                <w:ilvl w:val="0"/>
                <w:numId w:val="35"/>
              </w:numPr>
              <w:suppressAutoHyphens/>
              <w:spacing w:after="0"/>
              <w:rPr>
                <w:lang w:eastAsia="ar-SA"/>
              </w:rPr>
            </w:pPr>
            <w:r w:rsidRPr="001D0FB7">
              <w:rPr>
                <w:lang w:eastAsia="ar-SA"/>
              </w:rPr>
              <w:t xml:space="preserve">Исполнитель обеспечивает </w:t>
            </w:r>
            <w:r>
              <w:rPr>
                <w:lang w:eastAsia="ar-SA"/>
              </w:rPr>
              <w:t>работу д</w:t>
            </w:r>
            <w:r w:rsidRPr="001D0FB7">
              <w:rPr>
                <w:lang w:eastAsia="ar-SA"/>
              </w:rPr>
              <w:t>и-дже</w:t>
            </w:r>
            <w:r>
              <w:rPr>
                <w:lang w:eastAsia="ar-SA"/>
              </w:rPr>
              <w:t>я</w:t>
            </w:r>
            <w:r w:rsidRPr="001D0FB7">
              <w:rPr>
                <w:lang w:eastAsia="ar-SA"/>
              </w:rPr>
              <w:t xml:space="preserve"> сцены: включение фоновой музыки до и после мероприятия, включение подложек для ведущего согласно утвержденной программы</w:t>
            </w:r>
            <w:r w:rsidR="003A37C8">
              <w:rPr>
                <w:lang w:eastAsia="ar-SA"/>
              </w:rPr>
              <w:t xml:space="preserve"> и сценарию</w:t>
            </w:r>
            <w:r w:rsidRPr="001D0FB7">
              <w:rPr>
                <w:lang w:eastAsia="ar-SA"/>
              </w:rPr>
              <w:t>;</w:t>
            </w:r>
          </w:p>
          <w:p w14:paraId="73CBB53D" w14:textId="77777777" w:rsidR="000074BD" w:rsidRPr="008A0560" w:rsidRDefault="000074BD" w:rsidP="000074BD">
            <w:pPr>
              <w:pStyle w:val="affff0"/>
              <w:numPr>
                <w:ilvl w:val="0"/>
                <w:numId w:val="35"/>
              </w:numPr>
              <w:suppressAutoHyphens/>
              <w:spacing w:after="0"/>
              <w:rPr>
                <w:lang w:eastAsia="ar-SA"/>
              </w:rPr>
            </w:pPr>
            <w:r w:rsidRPr="001D0FB7">
              <w:rPr>
                <w:lang w:eastAsia="ar-SA"/>
              </w:rPr>
              <w:t xml:space="preserve">Исполнитель обеспечивает </w:t>
            </w:r>
            <w:r>
              <w:rPr>
                <w:lang w:eastAsia="ar-SA"/>
              </w:rPr>
              <w:t>музыкальное сопровождение мероприятия, в рамках которого обеспечивает в</w:t>
            </w:r>
            <w:r w:rsidRPr="008A0560">
              <w:rPr>
                <w:lang w:eastAsia="ar-SA"/>
              </w:rPr>
              <w:t>ыступление не менее двух музыкальных групп, общее время выступления каждой не менее 60 минут.</w:t>
            </w:r>
            <w:r>
              <w:rPr>
                <w:lang w:eastAsia="ar-SA"/>
              </w:rPr>
              <w:t xml:space="preserve"> Список музыкальных групп согласовывается с Заказчиком не позднее 7 </w:t>
            </w:r>
            <w:r w:rsidRPr="008A0560">
              <w:rPr>
                <w:lang w:eastAsia="ar-SA"/>
              </w:rPr>
              <w:t xml:space="preserve">календарных </w:t>
            </w:r>
            <w:r>
              <w:rPr>
                <w:lang w:eastAsia="ar-SA"/>
              </w:rPr>
              <w:t xml:space="preserve">дней до даты проведения мероприятия. Исполнитель должен обеспечить работу музыкальных групп, имеющие опыт участия в крупных </w:t>
            </w:r>
            <w:r>
              <w:rPr>
                <w:lang w:eastAsia="ar-SA"/>
              </w:rPr>
              <w:lastRenderedPageBreak/>
              <w:t>городских мероприятиях, в качестве подтверждения наличия опыта Исполнитель должен предоставить резюме музыкальных групп с приложением копий благодарственных писем/отзывов о работе на культурно-массовых мероприятиях.</w:t>
            </w:r>
            <w:r w:rsidRPr="008A0560">
              <w:rPr>
                <w:lang w:eastAsia="ar-SA"/>
              </w:rPr>
              <w:t xml:space="preserve">  </w:t>
            </w:r>
          </w:p>
          <w:p w14:paraId="68F4E510" w14:textId="77777777" w:rsidR="000074BD" w:rsidRPr="00D37D22" w:rsidRDefault="000074BD" w:rsidP="000074BD">
            <w:pPr>
              <w:pStyle w:val="affff0"/>
              <w:numPr>
                <w:ilvl w:val="0"/>
                <w:numId w:val="35"/>
              </w:numPr>
              <w:suppressAutoHyphens/>
              <w:spacing w:after="0"/>
            </w:pPr>
            <w:r w:rsidRPr="008A0560">
              <w:rPr>
                <w:highlight w:val="white"/>
                <w:lang w:eastAsia="ar-SA"/>
              </w:rPr>
              <w:t xml:space="preserve">Исполнитель обеспечивает </w:t>
            </w:r>
            <w:r>
              <w:rPr>
                <w:highlight w:val="white"/>
                <w:lang w:eastAsia="ar-SA"/>
              </w:rPr>
              <w:t>координацию участников</w:t>
            </w:r>
            <w:r w:rsidRPr="008A0560">
              <w:rPr>
                <w:highlight w:val="white"/>
                <w:lang w:eastAsia="ar-SA"/>
              </w:rPr>
              <w:t xml:space="preserve"> зоны ЭКСПО, предоставленных Заказчиком, в том </w:t>
            </w:r>
            <w:r>
              <w:rPr>
                <w:highlight w:val="white"/>
                <w:lang w:eastAsia="ar-SA"/>
              </w:rPr>
              <w:t xml:space="preserve">оказывает </w:t>
            </w:r>
            <w:r w:rsidRPr="008A0560">
              <w:rPr>
                <w:highlight w:val="white"/>
                <w:lang w:eastAsia="ar-SA"/>
              </w:rPr>
              <w:t>консультативную помощь по наполнению стендов участников, расстановку мебели для участников ЭКСПО</w:t>
            </w:r>
            <w:r>
              <w:rPr>
                <w:lang w:eastAsia="ar-SA"/>
              </w:rPr>
              <w:t>.</w:t>
            </w:r>
          </w:p>
          <w:p w14:paraId="1604730D" w14:textId="77777777" w:rsidR="000074BD" w:rsidRPr="00D37D22" w:rsidRDefault="000074BD" w:rsidP="000074BD">
            <w:pPr>
              <w:pStyle w:val="affff0"/>
              <w:numPr>
                <w:ilvl w:val="0"/>
                <w:numId w:val="35"/>
              </w:numPr>
              <w:suppressAutoHyphens/>
              <w:spacing w:after="0"/>
            </w:pPr>
            <w:r w:rsidRPr="008A0560">
              <w:rPr>
                <w:highlight w:val="white"/>
                <w:lang w:eastAsia="ar-SA"/>
              </w:rPr>
              <w:t xml:space="preserve">Исполнитель обеспечивает </w:t>
            </w:r>
            <w:r>
              <w:rPr>
                <w:highlight w:val="white"/>
                <w:lang w:eastAsia="ar-SA"/>
              </w:rPr>
              <w:t>координацию участников</w:t>
            </w:r>
            <w:r w:rsidRPr="008A0560">
              <w:rPr>
                <w:highlight w:val="white"/>
                <w:lang w:eastAsia="ar-SA"/>
              </w:rPr>
              <w:t xml:space="preserve"> зоны </w:t>
            </w:r>
            <w:proofErr w:type="spellStart"/>
            <w:r>
              <w:rPr>
                <w:highlight w:val="white"/>
                <w:lang w:eastAsia="ar-SA"/>
              </w:rPr>
              <w:t>фуд</w:t>
            </w:r>
            <w:proofErr w:type="spellEnd"/>
            <w:r>
              <w:rPr>
                <w:highlight w:val="white"/>
                <w:lang w:eastAsia="ar-SA"/>
              </w:rPr>
              <w:t>-корта</w:t>
            </w:r>
            <w:r w:rsidRPr="008A0560">
              <w:rPr>
                <w:highlight w:val="white"/>
                <w:lang w:eastAsia="ar-SA"/>
              </w:rPr>
              <w:t xml:space="preserve">, предоставленных Заказчиком, в том числе обеспечивает консультативную помощь по </w:t>
            </w:r>
            <w:r>
              <w:rPr>
                <w:highlight w:val="white"/>
                <w:lang w:eastAsia="ar-SA"/>
              </w:rPr>
              <w:t xml:space="preserve">размещению участников зоны </w:t>
            </w:r>
            <w:proofErr w:type="spellStart"/>
            <w:r>
              <w:rPr>
                <w:highlight w:val="white"/>
                <w:lang w:eastAsia="ar-SA"/>
              </w:rPr>
              <w:t>фуд</w:t>
            </w:r>
            <w:proofErr w:type="spellEnd"/>
            <w:r>
              <w:rPr>
                <w:highlight w:val="white"/>
                <w:lang w:eastAsia="ar-SA"/>
              </w:rPr>
              <w:t>-корта</w:t>
            </w:r>
            <w:r w:rsidRPr="008A0560">
              <w:rPr>
                <w:highlight w:val="white"/>
                <w:lang w:eastAsia="ar-SA"/>
              </w:rPr>
              <w:t xml:space="preserve">, расстановку мебели для участников </w:t>
            </w:r>
            <w:proofErr w:type="spellStart"/>
            <w:r>
              <w:rPr>
                <w:lang w:eastAsia="ar-SA"/>
              </w:rPr>
              <w:t>фуд</w:t>
            </w:r>
            <w:proofErr w:type="spellEnd"/>
            <w:r>
              <w:rPr>
                <w:lang w:eastAsia="ar-SA"/>
              </w:rPr>
              <w:t>-корта.</w:t>
            </w:r>
          </w:p>
          <w:p w14:paraId="43BE8434" w14:textId="77777777" w:rsidR="000074BD" w:rsidRDefault="000074BD" w:rsidP="000074BD">
            <w:pPr>
              <w:pStyle w:val="affff0"/>
              <w:numPr>
                <w:ilvl w:val="0"/>
                <w:numId w:val="35"/>
              </w:numPr>
              <w:suppressAutoHyphens/>
              <w:spacing w:after="0"/>
            </w:pPr>
            <w:r>
              <w:t>Исполнитель изготавливает медиа и полиграфическую продукцию:</w:t>
            </w:r>
          </w:p>
          <w:p w14:paraId="7EE2877E" w14:textId="77777777" w:rsidR="000074BD" w:rsidRDefault="000074BD" w:rsidP="000074BD">
            <w:pPr>
              <w:pStyle w:val="affff0"/>
              <w:numPr>
                <w:ilvl w:val="1"/>
                <w:numId w:val="35"/>
              </w:numPr>
              <w:suppressAutoHyphens/>
              <w:spacing w:after="0"/>
              <w:ind w:left="360" w:hanging="360"/>
            </w:pPr>
            <w:r>
              <w:t>Все макеты продукции (медиа, полиграфической, текстильной) должны быть адаптированы согласно фирменному стилю и концепции, предоставленными Заказчиком. Дизайн-макеты должны быть согласованы с Заказчиком не позднее 7 календарных дней до даты проведения мероприятий.</w:t>
            </w:r>
          </w:p>
          <w:p w14:paraId="5374ED59" w14:textId="77777777" w:rsidR="000074BD" w:rsidRPr="008F7B29" w:rsidRDefault="000074BD" w:rsidP="000074BD">
            <w:pPr>
              <w:pStyle w:val="affff0"/>
              <w:numPr>
                <w:ilvl w:val="1"/>
                <w:numId w:val="35"/>
              </w:numPr>
              <w:suppressAutoHyphens/>
              <w:spacing w:after="0"/>
              <w:ind w:left="360" w:hanging="360"/>
            </w:pPr>
            <w:r>
              <w:t>Исполнитель обеспечивает изготовление бейджей для спикеров, организаторов и представителей Заказчика в количестве не менее 100 штук. Бейджи должны быть ламинированные, изготовлены в формате А6, на ленте, оформленной в фирменном стиле мероприятия, содержать на лицевой стороне данные о персоне, а также краткую программу мероприятия на обратной стороне.</w:t>
            </w:r>
          </w:p>
          <w:p w14:paraId="47C263D8" w14:textId="77777777" w:rsidR="000074BD" w:rsidRDefault="000074BD" w:rsidP="000074BD">
            <w:pPr>
              <w:pStyle w:val="affff0"/>
              <w:numPr>
                <w:ilvl w:val="1"/>
                <w:numId w:val="35"/>
              </w:numPr>
              <w:suppressAutoHyphens/>
              <w:spacing w:after="0"/>
              <w:ind w:left="360" w:hanging="360"/>
            </w:pPr>
            <w:r>
              <w:t>Исполнитель изготавливает материалы для трансляции заставок на экраны во время проведения мероприятия.</w:t>
            </w:r>
          </w:p>
          <w:p w14:paraId="077D409F" w14:textId="77777777" w:rsidR="000074BD" w:rsidRPr="00D37D22" w:rsidRDefault="000074BD" w:rsidP="000074BD">
            <w:pPr>
              <w:pStyle w:val="affff0"/>
              <w:numPr>
                <w:ilvl w:val="1"/>
                <w:numId w:val="35"/>
              </w:numPr>
              <w:suppressAutoHyphens/>
              <w:spacing w:after="0"/>
              <w:ind w:left="360" w:hanging="360"/>
            </w:pPr>
            <w:r>
              <w:t xml:space="preserve">Исполнитель изготавливает </w:t>
            </w:r>
            <w:r w:rsidRPr="008A0560">
              <w:rPr>
                <w:lang w:eastAsia="ar-SA"/>
              </w:rPr>
              <w:t>брендированн</w:t>
            </w:r>
            <w:r>
              <w:rPr>
                <w:lang w:eastAsia="ar-SA"/>
              </w:rPr>
              <w:t>ую</w:t>
            </w:r>
            <w:r w:rsidRPr="008A0560">
              <w:rPr>
                <w:lang w:eastAsia="ar-SA"/>
              </w:rPr>
              <w:t xml:space="preserve"> одежд</w:t>
            </w:r>
            <w:r>
              <w:rPr>
                <w:lang w:eastAsia="ar-SA"/>
              </w:rPr>
              <w:t>у</w:t>
            </w:r>
            <w:r w:rsidRPr="008A056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для волонтеров </w:t>
            </w:r>
            <w:r w:rsidRPr="008A0560">
              <w:rPr>
                <w:lang w:eastAsia="ar-SA"/>
              </w:rPr>
              <w:t>согласно фирменному стилю мероприятия</w:t>
            </w:r>
            <w:r>
              <w:rPr>
                <w:lang w:eastAsia="ar-SA"/>
              </w:rPr>
              <w:t xml:space="preserve">, а именно </w:t>
            </w:r>
            <w:proofErr w:type="spellStart"/>
            <w:r w:rsidRPr="008A0560">
              <w:rPr>
                <w:lang w:eastAsia="ar-SA"/>
              </w:rPr>
              <w:t>свитшоты</w:t>
            </w:r>
            <w:proofErr w:type="spellEnd"/>
            <w:r>
              <w:rPr>
                <w:lang w:eastAsia="ar-SA"/>
              </w:rPr>
              <w:t xml:space="preserve"> и (или) </w:t>
            </w:r>
            <w:r w:rsidRPr="008A0560">
              <w:rPr>
                <w:lang w:eastAsia="ar-SA"/>
              </w:rPr>
              <w:t>ветровки в количестве не менее</w:t>
            </w:r>
            <w:r>
              <w:rPr>
                <w:lang w:eastAsia="ar-SA"/>
              </w:rPr>
              <w:t xml:space="preserve"> чем </w:t>
            </w:r>
            <w:r w:rsidRPr="008A0560">
              <w:rPr>
                <w:lang w:eastAsia="ar-SA"/>
              </w:rPr>
              <w:t>40 штук</w:t>
            </w:r>
            <w:r>
              <w:rPr>
                <w:lang w:eastAsia="ar-SA"/>
              </w:rPr>
              <w:t>.</w:t>
            </w:r>
          </w:p>
          <w:p w14:paraId="6B24BD7F" w14:textId="77777777" w:rsidR="000074BD" w:rsidRDefault="000074BD" w:rsidP="000074BD">
            <w:pPr>
              <w:pStyle w:val="affff0"/>
              <w:numPr>
                <w:ilvl w:val="1"/>
                <w:numId w:val="35"/>
              </w:numPr>
              <w:suppressAutoHyphens/>
              <w:spacing w:after="0"/>
              <w:ind w:left="360" w:hanging="360"/>
            </w:pPr>
            <w:r>
              <w:t>Исполнитель изготавливает указатели с программой мероприятия, с наименованием площадок мероприятия. Формат указателей должен быть согласован с Заказчиком не позднее 7 дней до даты проведения мероприятия.</w:t>
            </w:r>
          </w:p>
          <w:p w14:paraId="7B8691A4" w14:textId="77777777" w:rsidR="000074BD" w:rsidRDefault="000074BD" w:rsidP="000074BD">
            <w:pPr>
              <w:pStyle w:val="affff0"/>
              <w:numPr>
                <w:ilvl w:val="0"/>
                <w:numId w:val="35"/>
              </w:numPr>
              <w:suppressAutoHyphens/>
              <w:spacing w:after="0"/>
            </w:pPr>
            <w:r w:rsidRPr="008A0560">
              <w:t>Исполнитель вправе делать предложения о качественном улучшении условий проведения мероприятия за счет собственных средств, либо за счет привлечения партнеров мероприятия. Все предложения по размещению дополнительных объектов площадок,</w:t>
            </w:r>
            <w:r>
              <w:t xml:space="preserve"> организации дополнительных мероприятий, </w:t>
            </w:r>
            <w:r w:rsidRPr="008A0560">
              <w:t>участия дополнительных спикеров или модераторов должны быть согласованы с Заказчиком.</w:t>
            </w:r>
          </w:p>
          <w:p w14:paraId="748E3EFB" w14:textId="77777777" w:rsidR="000074BD" w:rsidRPr="008A0560" w:rsidRDefault="000074BD" w:rsidP="000074BD">
            <w:pPr>
              <w:pStyle w:val="affff0"/>
              <w:numPr>
                <w:ilvl w:val="0"/>
                <w:numId w:val="35"/>
              </w:numPr>
              <w:spacing w:after="0"/>
            </w:pPr>
            <w:r w:rsidRPr="008A0560">
              <w:t>Исполнитель обязан произвести противоэпидемические мероприятия по профилактике распространению новой коронавирусной инфекции (COVID-19), а именно:</w:t>
            </w:r>
          </w:p>
          <w:p w14:paraId="10130D83" w14:textId="77777777" w:rsidR="000074BD" w:rsidRPr="008A0560" w:rsidRDefault="000074BD" w:rsidP="003E75FB">
            <w:pPr>
              <w:spacing w:after="0"/>
              <w:ind w:left="360" w:hanging="360"/>
            </w:pPr>
            <w:r w:rsidRPr="008A0560">
              <w:t>- обеспечить наличие информационных табличек, указывающих на необходимость применения средств индивидуальной защиты и соблюдения социальной дистанции не менее 1,5м;</w:t>
            </w:r>
          </w:p>
          <w:p w14:paraId="45FA047A" w14:textId="77777777" w:rsidR="000074BD" w:rsidRPr="008A0560" w:rsidRDefault="000074BD" w:rsidP="003E75FB">
            <w:pPr>
              <w:spacing w:after="0"/>
              <w:ind w:left="360" w:hanging="360"/>
            </w:pPr>
            <w:r w:rsidRPr="008A0560">
              <w:t>- обозначить границы социальной дистанции 1,5м с помощью информационных символов в зоне амфитеатра для возможности размещения участников мероприятия;</w:t>
            </w:r>
          </w:p>
          <w:p w14:paraId="238A8467" w14:textId="77777777" w:rsidR="000074BD" w:rsidRDefault="000074BD" w:rsidP="003E75FB">
            <w:pPr>
              <w:pStyle w:val="affff0"/>
              <w:spacing w:after="0"/>
              <w:ind w:left="360" w:hanging="360"/>
            </w:pPr>
            <w:r w:rsidRPr="008A0560">
              <w:t xml:space="preserve">- предусмотреть возможность обработки рук кожными антисептиками, а именно установить </w:t>
            </w:r>
            <w:proofErr w:type="spellStart"/>
            <w:r w:rsidRPr="008A0560">
              <w:t>санитайзеры</w:t>
            </w:r>
            <w:proofErr w:type="spellEnd"/>
            <w:r w:rsidRPr="008A0560">
              <w:t xml:space="preserve"> с дезинфицирующей жидкостью согласно схеме, предоставленной Заказчиком, а также обеспечить своевременное пополнение </w:t>
            </w:r>
            <w:proofErr w:type="spellStart"/>
            <w:r w:rsidRPr="008A0560">
              <w:t>санитайзеров</w:t>
            </w:r>
            <w:proofErr w:type="spellEnd"/>
            <w:r w:rsidRPr="008A0560">
              <w:t xml:space="preserve"> дезинфицирующей жидкостью</w:t>
            </w:r>
            <w:r>
              <w:t>;</w:t>
            </w:r>
          </w:p>
          <w:p w14:paraId="14063338" w14:textId="77777777" w:rsidR="000074BD" w:rsidRPr="008A0560" w:rsidRDefault="000074BD" w:rsidP="003E75FB">
            <w:pPr>
              <w:pStyle w:val="affff0"/>
              <w:spacing w:after="0"/>
              <w:ind w:left="360" w:hanging="360"/>
            </w:pPr>
            <w:r>
              <w:t>- предусмотреть наличие средств индивидуальной защиты (масок) для участников мероприятия в необходимом количестве.</w:t>
            </w:r>
          </w:p>
          <w:p w14:paraId="4CE7AFFA" w14:textId="77777777" w:rsidR="000074BD" w:rsidRPr="008A0560" w:rsidRDefault="000074BD" w:rsidP="000074BD">
            <w:pPr>
              <w:pStyle w:val="affff0"/>
              <w:numPr>
                <w:ilvl w:val="0"/>
                <w:numId w:val="35"/>
              </w:numPr>
              <w:suppressAutoHyphens/>
              <w:spacing w:after="0"/>
            </w:pPr>
            <w:r w:rsidRPr="00AD2402">
              <w:lastRenderedPageBreak/>
              <w:t>Исполнитель обязан произвести демонтаж площадки мероприятия и вывоз сопутствующего мусора в течение не более двух календарных дней после проведения мероприятия</w:t>
            </w:r>
            <w:r>
              <w:t>, а также проводить уборку территории проведения мероприятия в следующем объеме:</w:t>
            </w:r>
          </w:p>
          <w:p w14:paraId="6F56F258" w14:textId="77777777" w:rsidR="000074BD" w:rsidRDefault="000074BD" w:rsidP="003E75FB">
            <w:pPr>
              <w:suppressAutoHyphens/>
              <w:spacing w:after="0"/>
              <w:ind w:left="360" w:hanging="360"/>
            </w:pPr>
            <w:r w:rsidRPr="008638B2">
              <w:t xml:space="preserve">– проведение генеральной уборки до 8:00 </w:t>
            </w:r>
            <w:r>
              <w:t>даты проведения мероприятия</w:t>
            </w:r>
            <w:r w:rsidRPr="008638B2">
              <w:t>;</w:t>
            </w:r>
          </w:p>
          <w:p w14:paraId="759C02B7" w14:textId="77777777" w:rsidR="000074BD" w:rsidRPr="008638B2" w:rsidRDefault="000074BD" w:rsidP="003E75FB">
            <w:pPr>
              <w:suppressAutoHyphens/>
              <w:spacing w:after="0"/>
              <w:ind w:left="360" w:hanging="360"/>
            </w:pPr>
            <w:r>
              <w:t>- проведение санитарной уборки перед каждым мероприятиями на главной сцене;</w:t>
            </w:r>
          </w:p>
          <w:p w14:paraId="7D212448" w14:textId="77777777" w:rsidR="000074BD" w:rsidRPr="008638B2" w:rsidRDefault="000074BD" w:rsidP="003E75FB">
            <w:pPr>
              <w:suppressAutoHyphens/>
              <w:spacing w:after="0"/>
              <w:ind w:left="360" w:hanging="360"/>
            </w:pPr>
            <w:r w:rsidRPr="008638B2">
              <w:t>– проведение ежечасной уборки зоны ЭКСПО</w:t>
            </w:r>
            <w:r>
              <w:t xml:space="preserve"> и в зоне </w:t>
            </w:r>
            <w:proofErr w:type="spellStart"/>
            <w:r>
              <w:t>фуд</w:t>
            </w:r>
            <w:proofErr w:type="spellEnd"/>
            <w:r>
              <w:t>-корта</w:t>
            </w:r>
            <w:r w:rsidRPr="008638B2">
              <w:t xml:space="preserve"> в том числе с применением дезинфицирующих средств;</w:t>
            </w:r>
          </w:p>
          <w:p w14:paraId="7B79DD75" w14:textId="77777777" w:rsidR="000074BD" w:rsidRDefault="000074BD" w:rsidP="003E75FB">
            <w:pPr>
              <w:suppressAutoHyphens/>
              <w:spacing w:after="0"/>
              <w:ind w:left="360" w:hanging="360"/>
            </w:pPr>
            <w:r w:rsidRPr="008638B2">
              <w:t>– проведение ежечасной текущей уборки территории проведения мероприятия, ограниченной улицами Ленина, Попова, Петропавловская и зданием Законодательного собрания согласно схеме, предоставленной Заказчиком.</w:t>
            </w:r>
          </w:p>
          <w:p w14:paraId="0D31C2B9" w14:textId="77777777" w:rsidR="000074BD" w:rsidRPr="00822414" w:rsidRDefault="000074BD" w:rsidP="000074BD">
            <w:pPr>
              <w:pStyle w:val="affff0"/>
              <w:numPr>
                <w:ilvl w:val="0"/>
                <w:numId w:val="35"/>
              </w:numPr>
              <w:suppressAutoHyphens/>
              <w:spacing w:after="0"/>
            </w:pPr>
            <w:r>
              <w:t>Исполнитель обеспечивает участие не менее 600 человек, в том числе представителей субъектов малого и среднего предпринимательства и физических лиц.</w:t>
            </w:r>
          </w:p>
        </w:tc>
      </w:tr>
      <w:tr w:rsidR="00453D8C" w14:paraId="0DEA850C" w14:textId="77777777" w:rsidTr="000074BD">
        <w:trPr>
          <w:gridAfter w:val="1"/>
          <w:wAfter w:w="6" w:type="dxa"/>
          <w:trHeight w:val="5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2BD78" w14:textId="77777777" w:rsidR="00453D8C" w:rsidRDefault="00453D8C" w:rsidP="00453D8C">
            <w:pPr>
              <w:spacing w:after="0"/>
            </w:pPr>
            <w:bookmarkStart w:id="20" w:name="_Hlk43992475"/>
            <w:bookmarkEnd w:id="19"/>
            <w:r>
              <w:rPr>
                <w:b/>
                <w:lang w:eastAsia="ar-SA"/>
              </w:rPr>
              <w:lastRenderedPageBreak/>
              <w:t>Отчетность об оказанных услугах</w:t>
            </w:r>
          </w:p>
        </w:tc>
        <w:tc>
          <w:tcPr>
            <w:tcW w:w="1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33C34" w14:textId="77777777" w:rsidR="00453D8C" w:rsidRPr="00AA1C16" w:rsidRDefault="00453D8C" w:rsidP="00453D8C">
            <w:pPr>
              <w:numPr>
                <w:ilvl w:val="0"/>
                <w:numId w:val="36"/>
              </w:numPr>
              <w:suppressAutoHyphens/>
              <w:spacing w:after="0"/>
              <w:ind w:left="43" w:firstLine="207"/>
              <w:rPr>
                <w:lang w:eastAsia="ar-SA"/>
              </w:rPr>
            </w:pPr>
            <w:r w:rsidRPr="00AA1C16">
              <w:rPr>
                <w:lang w:eastAsia="ar-SA"/>
              </w:rPr>
              <w:t>Акт сдачи-приемки оказанных услуг</w:t>
            </w:r>
          </w:p>
          <w:p w14:paraId="6C0944F8" w14:textId="77777777" w:rsidR="00453D8C" w:rsidRPr="00AA1C16" w:rsidRDefault="00453D8C" w:rsidP="00453D8C">
            <w:pPr>
              <w:numPr>
                <w:ilvl w:val="0"/>
                <w:numId w:val="36"/>
              </w:numPr>
              <w:suppressAutoHyphens/>
              <w:spacing w:after="0"/>
              <w:ind w:left="43" w:firstLine="207"/>
              <w:rPr>
                <w:lang w:eastAsia="ar-SA"/>
              </w:rPr>
            </w:pPr>
            <w:r w:rsidRPr="00AA1C16">
              <w:rPr>
                <w:lang w:eastAsia="ar-SA"/>
              </w:rPr>
              <w:t>Информационно-аналитический отчет, содержащий наименование Исполнителя, номер и дату Договора, наименование услуги, краткую информацию об оказанной услуге в соответствии с техническим заданием и условиями заключенного договора. Отчет должен быть подписан руководителем или уполномоченным лицом и заверен печатью Исполнителя. Отчет должен быть выполнен печатным способом на одной стороне листов белой бумаги формата А4, цвет – черный, кегль шрифта – не менее 12.</w:t>
            </w:r>
          </w:p>
          <w:p w14:paraId="3AA7D322" w14:textId="77777777" w:rsidR="00453D8C" w:rsidRPr="00AC2D0A" w:rsidRDefault="00453D8C" w:rsidP="00453D8C">
            <w:pPr>
              <w:numPr>
                <w:ilvl w:val="0"/>
                <w:numId w:val="36"/>
              </w:numPr>
              <w:suppressAutoHyphens/>
              <w:spacing w:after="0"/>
              <w:ind w:left="43" w:firstLine="207"/>
              <w:rPr>
                <w:lang w:eastAsia="ar-SA"/>
              </w:rPr>
            </w:pPr>
            <w:r w:rsidRPr="00AA1C16">
              <w:rPr>
                <w:lang w:eastAsia="ar-SA"/>
              </w:rPr>
              <w:t>Реестры участников мероприяти</w:t>
            </w:r>
            <w:r>
              <w:rPr>
                <w:lang w:eastAsia="ar-SA"/>
              </w:rPr>
              <w:t>я</w:t>
            </w:r>
            <w:r w:rsidRPr="00AA1C16">
              <w:rPr>
                <w:lang w:eastAsia="ar-SA"/>
              </w:rPr>
              <w:t xml:space="preserve"> представляются в составе отчетности по форме Заказчика, в электронном виде, формат файла .</w:t>
            </w:r>
            <w:proofErr w:type="spellStart"/>
            <w:r w:rsidRPr="00AA1C16">
              <w:rPr>
                <w:lang w:eastAsia="ar-SA"/>
              </w:rPr>
              <w:t>xlsx</w:t>
            </w:r>
            <w:proofErr w:type="spellEnd"/>
            <w:r w:rsidRPr="00AA1C16">
              <w:rPr>
                <w:lang w:eastAsia="ar-SA"/>
              </w:rPr>
              <w:t xml:space="preserve"> и на бумажном носителе с подписью Исполнителя.</w:t>
            </w:r>
            <w:r>
              <w:rPr>
                <w:lang w:eastAsia="ar-SA"/>
              </w:rPr>
              <w:t xml:space="preserve"> Общее количество участников должно быть не менее 600 человек.</w:t>
            </w:r>
          </w:p>
          <w:p w14:paraId="535B8EB3" w14:textId="77777777" w:rsidR="00453D8C" w:rsidRDefault="00453D8C" w:rsidP="00453D8C">
            <w:pPr>
              <w:numPr>
                <w:ilvl w:val="0"/>
                <w:numId w:val="36"/>
              </w:numPr>
              <w:suppressAutoHyphens/>
              <w:spacing w:after="0"/>
              <w:ind w:left="43" w:firstLine="207"/>
              <w:rPr>
                <w:lang w:eastAsia="ar-SA"/>
              </w:rPr>
            </w:pPr>
            <w:r>
              <w:rPr>
                <w:lang w:eastAsia="ar-SA"/>
              </w:rPr>
              <w:t>Резюме всех спикеров и модераторов мероприятия с описанием в электронном виде, а также в бумажном виде, надлежащим образом заверенные Исполнителем.</w:t>
            </w:r>
          </w:p>
          <w:p w14:paraId="7A7E5093" w14:textId="77777777" w:rsidR="00453D8C" w:rsidRDefault="00453D8C" w:rsidP="00453D8C">
            <w:pPr>
              <w:numPr>
                <w:ilvl w:val="0"/>
                <w:numId w:val="36"/>
              </w:numPr>
              <w:suppressAutoHyphens/>
              <w:spacing w:after="0"/>
              <w:ind w:left="43" w:firstLine="207"/>
              <w:rPr>
                <w:lang w:eastAsia="ar-SA"/>
              </w:rPr>
            </w:pPr>
            <w:r>
              <w:rPr>
                <w:lang w:eastAsia="ar-SA"/>
              </w:rPr>
              <w:t>Презентации всех материалов спикеров в электронном виде, а также в бумажном виде, надлежащим образом заверенные Исполнителем.</w:t>
            </w:r>
          </w:p>
          <w:p w14:paraId="5AE618A7" w14:textId="77777777" w:rsidR="00453D8C" w:rsidRDefault="00453D8C" w:rsidP="00453D8C">
            <w:pPr>
              <w:numPr>
                <w:ilvl w:val="0"/>
                <w:numId w:val="36"/>
              </w:numPr>
              <w:suppressAutoHyphens/>
              <w:spacing w:after="0"/>
              <w:ind w:left="43" w:firstLine="207"/>
              <w:rPr>
                <w:lang w:eastAsia="ar-SA"/>
              </w:rPr>
            </w:pPr>
            <w:r>
              <w:rPr>
                <w:lang w:eastAsia="ar-SA"/>
              </w:rPr>
              <w:t>Программа мероприятия в электронном виде, а также в бумажном виде, надлежащим образом заверенная Исполнителем и согласованная с Заказчиком.</w:t>
            </w:r>
          </w:p>
          <w:p w14:paraId="484CA53F" w14:textId="2E6047E7" w:rsidR="00453D8C" w:rsidRPr="006E36A8" w:rsidRDefault="00453D8C" w:rsidP="00453D8C">
            <w:pPr>
              <w:numPr>
                <w:ilvl w:val="0"/>
                <w:numId w:val="36"/>
              </w:numPr>
              <w:suppressAutoHyphens/>
              <w:spacing w:after="0"/>
              <w:ind w:left="43" w:firstLine="207"/>
              <w:rPr>
                <w:lang w:eastAsia="ar-SA"/>
              </w:rPr>
            </w:pPr>
            <w:r>
              <w:rPr>
                <w:lang w:eastAsia="ar-SA"/>
              </w:rPr>
              <w:t>Список специалистов административного персонала, волонтеров, ведущих, артистов, задействованных на мероприятии в электронном виде, а также в бумажном виде, надлежащим образом заверенны</w:t>
            </w:r>
            <w:r w:rsidR="00C52BE7">
              <w:rPr>
                <w:lang w:eastAsia="ar-SA"/>
              </w:rPr>
              <w:t>й</w:t>
            </w:r>
            <w:r>
              <w:rPr>
                <w:lang w:eastAsia="ar-SA"/>
              </w:rPr>
              <w:t xml:space="preserve"> Исполнителем.</w:t>
            </w:r>
          </w:p>
          <w:p w14:paraId="3F6C2EEA" w14:textId="4A890B73" w:rsidR="00453D8C" w:rsidRDefault="00453D8C" w:rsidP="00453D8C">
            <w:pPr>
              <w:numPr>
                <w:ilvl w:val="0"/>
                <w:numId w:val="36"/>
              </w:numPr>
              <w:suppressAutoHyphens/>
              <w:spacing w:after="0"/>
              <w:ind w:left="43" w:firstLine="207"/>
              <w:rPr>
                <w:lang w:eastAsia="ar-SA"/>
              </w:rPr>
            </w:pPr>
            <w:r>
              <w:rPr>
                <w:lang w:eastAsia="ar-SA"/>
              </w:rPr>
              <w:t>Фотографии с места проведения каждого отдельного мероприятия, отражающие количество участников, наличие спикера, использование реквизита и (или) оборудования для участников – в общем количестве не менее 5 фотографий с каждого отдельного мероприятия в электронном виде, а также в бумажном виде, надлежащим образом заверенные Исполнителем.</w:t>
            </w:r>
          </w:p>
          <w:p w14:paraId="18AF089F" w14:textId="3450965C" w:rsidR="00453D8C" w:rsidRDefault="00453D8C" w:rsidP="00453D8C">
            <w:pPr>
              <w:numPr>
                <w:ilvl w:val="0"/>
                <w:numId w:val="36"/>
              </w:numPr>
              <w:suppressAutoHyphens/>
              <w:spacing w:after="0"/>
              <w:ind w:left="43" w:firstLine="207"/>
              <w:rPr>
                <w:lang w:eastAsia="ar-SA"/>
              </w:rPr>
            </w:pPr>
            <w:r>
              <w:rPr>
                <w:lang w:eastAsia="ar-SA"/>
              </w:rPr>
              <w:t>Фотографии процесса работы административного персонала, ведущих, музыкальных групп, отражающие количество задействованного персонала и процесс работы в общем количестве не менее 30 штук в электронном виде, а также в бумажном виде, надлежащим образом заверенные Исполнителем.</w:t>
            </w:r>
          </w:p>
        </w:tc>
      </w:tr>
      <w:bookmarkEnd w:id="18"/>
      <w:bookmarkEnd w:id="20"/>
    </w:tbl>
    <w:p w14:paraId="78FEC332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60934AF3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0DAF3ACD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2BEB71DE" w14:textId="77777777" w:rsidR="00CA7B90" w:rsidRPr="00D828A4" w:rsidRDefault="00CA7B90" w:rsidP="00534667">
      <w:pPr>
        <w:autoSpaceDE w:val="0"/>
        <w:autoSpaceDN w:val="0"/>
        <w:adjustRightInd w:val="0"/>
        <w:spacing w:after="0" w:line="240" w:lineRule="exact"/>
        <w:sectPr w:rsidR="00CA7B90" w:rsidRPr="00D828A4" w:rsidSect="003633D0">
          <w:pgSz w:w="16838" w:h="11906" w:orient="landscape"/>
          <w:pgMar w:top="426" w:right="1134" w:bottom="567" w:left="567" w:header="709" w:footer="709" w:gutter="0"/>
          <w:cols w:space="708"/>
          <w:docGrid w:linePitch="360"/>
        </w:sectPr>
      </w:pPr>
    </w:p>
    <w:p w14:paraId="027C1551" w14:textId="77777777" w:rsidR="00EB0AF1" w:rsidRPr="00D828A4" w:rsidRDefault="00EB0AF1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D93DC7" w:rsidRPr="00D828A4">
        <w:rPr>
          <w:rFonts w:ascii="Times New Roman" w:hAnsi="Times New Roman"/>
          <w:szCs w:val="24"/>
          <w:lang w:val="en-US"/>
        </w:rPr>
        <w:t>I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Pr="00D828A4"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16"/>
      <w:r w:rsidR="00767AEB" w:rsidRPr="00D828A4">
        <w:rPr>
          <w:rFonts w:ascii="Times New Roman" w:hAnsi="Times New Roman"/>
          <w:szCs w:val="24"/>
        </w:rPr>
        <w:t>ЗАПРОСЕ ПРЕДЛОЖЕНИЙ</w:t>
      </w:r>
      <w:bookmarkEnd w:id="17"/>
    </w:p>
    <w:p w14:paraId="6D4A695D" w14:textId="77777777" w:rsidR="00EB0AF1" w:rsidRPr="00D828A4" w:rsidRDefault="00EB0AF1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bookmarkStart w:id="21" w:name="_Toc125778470"/>
      <w:bookmarkStart w:id="22" w:name="_Toc125786997"/>
      <w:bookmarkStart w:id="23" w:name="_Toc125787078"/>
    </w:p>
    <w:p w14:paraId="5AB903AE" w14:textId="77777777" w:rsidR="0011631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t xml:space="preserve">ФОРМА 1. </w:t>
      </w:r>
    </w:p>
    <w:p w14:paraId="06CF148A" w14:textId="77777777" w:rsidR="00116314" w:rsidRDefault="00116314" w:rsidP="00F41EEE">
      <w:pPr>
        <w:pStyle w:val="24"/>
        <w:spacing w:after="0" w:line="192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51539BF1" w14:textId="77777777" w:rsidR="00310E64" w:rsidRPr="00D828A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14:paraId="0F92540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bookmarkStart w:id="24" w:name="_Toc342035837"/>
      <w:bookmarkStart w:id="25" w:name="_Toc121292706"/>
      <w:bookmarkStart w:id="26" w:name="_Toc125778472"/>
      <w:bookmarkStart w:id="27" w:name="_Toc125786999"/>
      <w:bookmarkStart w:id="28" w:name="_Toc125787080"/>
      <w:bookmarkStart w:id="29" w:name="_Toc125803204"/>
      <w:bookmarkStart w:id="30" w:name="_Toc125892487"/>
      <w:bookmarkEnd w:id="21"/>
      <w:bookmarkEnd w:id="22"/>
      <w:bookmarkEnd w:id="23"/>
      <w:r w:rsidRPr="002D0133">
        <w:rPr>
          <w:rFonts w:eastAsia="Calibri"/>
          <w:b/>
          <w:sz w:val="28"/>
          <w:szCs w:val="28"/>
        </w:rPr>
        <w:t>ФОРМА ЗАЯВКИ НА УЧАСТИЕ В КОНКУРСЕ</w:t>
      </w:r>
    </w:p>
    <w:p w14:paraId="7BAE647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Заявка на участие в конкурсе</w:t>
      </w:r>
    </w:p>
    <w:p w14:paraId="6C50ED7D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Дата __________________ </w:t>
      </w:r>
    </w:p>
    <w:p w14:paraId="77B3C087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исх. номер__________________ </w:t>
      </w:r>
    </w:p>
    <w:p w14:paraId="45EDFF71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</w:p>
    <w:p w14:paraId="566D6A64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на право заключения с некоммерческой организацией "Пермский фонд </w:t>
      </w:r>
      <w:proofErr w:type="gramStart"/>
      <w:r w:rsidRPr="002D0133">
        <w:rPr>
          <w:rFonts w:eastAsia="Calibri"/>
          <w:sz w:val="28"/>
          <w:szCs w:val="28"/>
        </w:rPr>
        <w:t>развития  предпринимательства</w:t>
      </w:r>
      <w:proofErr w:type="gramEnd"/>
      <w:r w:rsidRPr="002D0133">
        <w:rPr>
          <w:rFonts w:eastAsia="Calibri"/>
          <w:sz w:val="28"/>
          <w:szCs w:val="28"/>
        </w:rPr>
        <w:t xml:space="preserve">" (далее – Фонд, Заказчик) договора на </w:t>
      </w:r>
    </w:p>
    <w:p w14:paraId="3E975E1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>предмет договора</w:t>
      </w:r>
    </w:p>
    <w:p w14:paraId="5001511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1) Изучив Извещение о проведении конкурса от </w:t>
      </w:r>
      <w:r w:rsidRPr="002D0133">
        <w:rPr>
          <w:rFonts w:eastAsia="Calibri"/>
          <w:b/>
          <w:sz w:val="28"/>
          <w:szCs w:val="28"/>
          <w:u w:val="single"/>
        </w:rPr>
        <w:t>_____</w:t>
      </w:r>
      <w:r w:rsidRPr="002D0133">
        <w:rPr>
          <w:rFonts w:eastAsia="Calibri"/>
          <w:sz w:val="28"/>
          <w:szCs w:val="28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1"/>
      </w:tblGrid>
      <w:tr w:rsidR="00CF1078" w:rsidRPr="002D0133" w14:paraId="4CDF0CF4" w14:textId="77777777" w:rsidTr="003C6CC4">
        <w:tc>
          <w:tcPr>
            <w:tcW w:w="4928" w:type="dxa"/>
            <w:shd w:val="clear" w:color="auto" w:fill="auto"/>
          </w:tcPr>
          <w:p w14:paraId="5D9032F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Наименование юридического лица/фирменное наименование (при наличии), организационно правовая форма / ФИО физического лица </w:t>
            </w:r>
          </w:p>
        </w:tc>
        <w:tc>
          <w:tcPr>
            <w:tcW w:w="4281" w:type="dxa"/>
            <w:shd w:val="clear" w:color="auto" w:fill="auto"/>
          </w:tcPr>
          <w:p w14:paraId="00014C76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0F1DEF46" w14:textId="77777777" w:rsidTr="003C6CC4">
        <w:tc>
          <w:tcPr>
            <w:tcW w:w="4928" w:type="dxa"/>
            <w:shd w:val="clear" w:color="auto" w:fill="auto"/>
          </w:tcPr>
          <w:p w14:paraId="2400CE6D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Почтовый адрес (место нахождения), </w:t>
            </w:r>
          </w:p>
          <w:p w14:paraId="4DFBEE82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юридический адрес (для юридических лиц) </w:t>
            </w:r>
          </w:p>
        </w:tc>
        <w:tc>
          <w:tcPr>
            <w:tcW w:w="4281" w:type="dxa"/>
            <w:shd w:val="clear" w:color="auto" w:fill="auto"/>
          </w:tcPr>
          <w:p w14:paraId="54F9D2E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3B8F4452" w14:textId="77777777" w:rsidTr="003C6CC4">
        <w:tc>
          <w:tcPr>
            <w:tcW w:w="4928" w:type="dxa"/>
            <w:shd w:val="clear" w:color="auto" w:fill="auto"/>
          </w:tcPr>
          <w:p w14:paraId="0A70F8B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>Паспортные данные, место жительства (для физических лиц / индивидуальных предпринимателей)</w:t>
            </w:r>
          </w:p>
        </w:tc>
        <w:tc>
          <w:tcPr>
            <w:tcW w:w="4281" w:type="dxa"/>
            <w:shd w:val="clear" w:color="auto" w:fill="auto"/>
          </w:tcPr>
          <w:p w14:paraId="2B036039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730601BA" w14:textId="77777777" w:rsidTr="003C6CC4">
        <w:tc>
          <w:tcPr>
            <w:tcW w:w="4928" w:type="dxa"/>
            <w:shd w:val="clear" w:color="auto" w:fill="auto"/>
          </w:tcPr>
          <w:p w14:paraId="023CE0EC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Должность, фамилия, имя, отчество руководителя или уполномоченного лица (для юридических лиц)  </w:t>
            </w:r>
          </w:p>
        </w:tc>
        <w:tc>
          <w:tcPr>
            <w:tcW w:w="4281" w:type="dxa"/>
            <w:shd w:val="clear" w:color="auto" w:fill="auto"/>
          </w:tcPr>
          <w:p w14:paraId="748D7D1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5E7415C2" w14:textId="77777777" w:rsidTr="003C6CC4">
        <w:tc>
          <w:tcPr>
            <w:tcW w:w="4928" w:type="dxa"/>
            <w:shd w:val="clear" w:color="auto" w:fill="auto"/>
          </w:tcPr>
          <w:p w14:paraId="487D29E4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4281" w:type="dxa"/>
            <w:shd w:val="clear" w:color="auto" w:fill="auto"/>
          </w:tcPr>
          <w:p w14:paraId="04BCEA45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48799B41" w14:textId="77777777" w:rsidTr="003C6CC4">
        <w:tc>
          <w:tcPr>
            <w:tcW w:w="4928" w:type="dxa"/>
            <w:shd w:val="clear" w:color="auto" w:fill="auto"/>
          </w:tcPr>
          <w:p w14:paraId="26739243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Электронная почта, сайт </w:t>
            </w:r>
          </w:p>
        </w:tc>
        <w:tc>
          <w:tcPr>
            <w:tcW w:w="4281" w:type="dxa"/>
            <w:shd w:val="clear" w:color="auto" w:fill="auto"/>
          </w:tcPr>
          <w:p w14:paraId="3ABEE590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</w:tbl>
    <w:p w14:paraId="7C45F39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229DCB2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2) С материалами, содержащимися в конкурсной документации и ее технической частью, влияющими на стоимость товара (работ, услуг) ознакомлены в полном объеме. </w:t>
      </w:r>
    </w:p>
    <w:p w14:paraId="1A8884E5" w14:textId="77777777" w:rsidR="00CF1078" w:rsidRDefault="00CF1078" w:rsidP="00CF1078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>3) Предложение участника конкурса в отношении объекта закупки:</w:t>
      </w:r>
    </w:p>
    <w:p w14:paraId="025F0F3A" w14:textId="77777777" w:rsidR="00CF1078" w:rsidRPr="002D0133" w:rsidRDefault="00CF1078" w:rsidP="00CF1078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CF1078">
        <w:rPr>
          <w:rFonts w:eastAsia="Calibri"/>
          <w:i/>
          <w:iCs/>
          <w:color w:val="000000"/>
          <w:sz w:val="28"/>
          <w:szCs w:val="28"/>
        </w:rPr>
        <w:t>(в отношении стоимости объекта закупки, либо дополнительные предложения участника закупки в отношении объекта закупки)</w:t>
      </w:r>
    </w:p>
    <w:p w14:paraId="13D7C2DE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 конкурса, то они будут в любом случае оказаны (выполнены, поставлены) в полном соответствии с требованиями конкурсной документации, в пределах предлагаемой нами цены договора и иными условиями.</w:t>
      </w:r>
    </w:p>
    <w:p w14:paraId="575B8B3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конкурсной документации включая </w:t>
      </w:r>
      <w:r w:rsidRPr="002D0133">
        <w:rPr>
          <w:rFonts w:eastAsia="Calibri"/>
          <w:sz w:val="28"/>
          <w:szCs w:val="28"/>
        </w:rPr>
        <w:lastRenderedPageBreak/>
        <w:t>требования, содержащиеся в технической части конкурсной документации и согласно нашим предложениям, которые мы предлагаем включить в договор.</w:t>
      </w:r>
    </w:p>
    <w:p w14:paraId="6DF912F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6) Настоящей заявкой на участие в конкурсе сообщаем, что соответствуем требованиям, изложенным в конкурсной документации (Приложение № 1 к заявке на участие в конкурсе).</w:t>
      </w:r>
    </w:p>
    <w:p w14:paraId="0759D1A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Настоящим гарантируем достоверность представленной нами в заявке на участие в конкурсе информации и подтверждаем право Заказчика, не противоречащее требованию формирования равных для всех участников конкурса условий, запрашивать у нас информацию, уточняющую представленные нами в ней сведения.</w:t>
      </w:r>
    </w:p>
    <w:p w14:paraId="1BCD66A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В случае признания нас победителем конкурса, мы берем на себя обязательства подписать со своей стороны договор с Фондом в соответствии с требованиями конкурсной документации и условиями нашей заявки на участие в конкурсе.</w:t>
      </w:r>
    </w:p>
    <w:p w14:paraId="31E83D8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конкурсной документации и условиями нашего предложения.</w:t>
      </w:r>
    </w:p>
    <w:p w14:paraId="358E5A7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Мы уведомлены и согласны с условием, что в случае предоставления нами недостоверных сведений мы можем быть отстранены от участия в конкурсе.</w:t>
      </w:r>
    </w:p>
    <w:p w14:paraId="31312D98" w14:textId="315815F4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</w:t>
      </w:r>
      <w:r w:rsidR="00DE19B7" w:rsidRPr="00DE19B7">
        <w:rPr>
          <w:rFonts w:eastAsia="Calibri"/>
          <w:sz w:val="28"/>
          <w:szCs w:val="28"/>
        </w:rPr>
        <w:t>1</w:t>
      </w:r>
      <w:r w:rsidRPr="002D0133">
        <w:rPr>
          <w:rFonts w:eastAsia="Calibri"/>
          <w:sz w:val="28"/>
          <w:szCs w:val="28"/>
        </w:rPr>
        <w:t xml:space="preserve">) К настоящей заявке на участие в конкурсе прилагаются документы, перечисленные в Извещении о проведении конкурса в разделе </w:t>
      </w:r>
      <w:r w:rsidRPr="002D0133">
        <w:rPr>
          <w:rFonts w:eastAsia="Calibri"/>
          <w:sz w:val="28"/>
          <w:szCs w:val="28"/>
          <w:lang w:val="en-US"/>
        </w:rPr>
        <w:t>I</w:t>
      </w:r>
      <w:r w:rsidRPr="002D0133">
        <w:rPr>
          <w:rFonts w:eastAsia="Calibri"/>
          <w:sz w:val="28"/>
          <w:szCs w:val="28"/>
        </w:rPr>
        <w:t xml:space="preserve"> настоящей конкурсной </w:t>
      </w:r>
      <w:r w:rsidRPr="007B1EF2">
        <w:rPr>
          <w:rFonts w:eastAsia="Calibri"/>
          <w:sz w:val="28"/>
          <w:szCs w:val="28"/>
        </w:rPr>
        <w:t xml:space="preserve">документации, являющиеся неотъемлемой частью нашей заявки на участие в конкурсе, согласно описи </w:t>
      </w:r>
      <w:r w:rsidRPr="007B1EF2">
        <w:rPr>
          <w:rFonts w:eastAsia="Calibri"/>
          <w:i/>
          <w:sz w:val="28"/>
          <w:szCs w:val="28"/>
        </w:rPr>
        <w:t>(По форме 3 к заявке на</w:t>
      </w:r>
      <w:r w:rsidRPr="002D0133">
        <w:rPr>
          <w:rFonts w:eastAsia="Calibri"/>
          <w:i/>
          <w:sz w:val="28"/>
          <w:szCs w:val="28"/>
        </w:rPr>
        <w:t xml:space="preserve"> участие в конкурсе)</w:t>
      </w:r>
      <w:r w:rsidRPr="002D0133">
        <w:rPr>
          <w:rFonts w:eastAsia="Calibri"/>
          <w:sz w:val="28"/>
          <w:szCs w:val="28"/>
        </w:rPr>
        <w:t xml:space="preserve"> - на _____листах.</w:t>
      </w:r>
    </w:p>
    <w:p w14:paraId="46AEFA0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________________________________________________________________________ </w:t>
      </w:r>
    </w:p>
    <w:p w14:paraId="41BBE31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               Ф.И.О.</w:t>
      </w:r>
    </w:p>
    <w:p w14:paraId="6004F5A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950D5E5" w14:textId="77777777" w:rsidR="00CF1078" w:rsidRPr="002D0133" w:rsidRDefault="00CF1078" w:rsidP="00CF1078">
      <w:pPr>
        <w:spacing w:after="0"/>
        <w:contextualSpacing/>
        <w:rPr>
          <w:rFonts w:eastAsia="Calibri"/>
          <w:color w:val="BFBFBF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   * при наличии</w:t>
      </w:r>
    </w:p>
    <w:p w14:paraId="6D2A7DF1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8"/>
          <w:szCs w:val="28"/>
        </w:rPr>
        <w:br w:type="page"/>
      </w: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2. </w:t>
      </w:r>
    </w:p>
    <w:p w14:paraId="122E78E5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1BE0A3DD" w14:textId="77777777" w:rsidR="00CF1078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 w14:paraId="13FB1161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998"/>
      </w:tblGrid>
      <w:tr w:rsidR="00CF1078" w:rsidRPr="002D0133" w14:paraId="30EDC6BA" w14:textId="77777777" w:rsidTr="003C6CC4">
        <w:tc>
          <w:tcPr>
            <w:tcW w:w="3119" w:type="dxa"/>
            <w:shd w:val="clear" w:color="auto" w:fill="D9D9D9"/>
          </w:tcPr>
          <w:p w14:paraId="21D683A4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3D84F668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CF1078" w:rsidRPr="002D0133" w14:paraId="5216A50D" w14:textId="77777777" w:rsidTr="003C6CC4">
        <w:tc>
          <w:tcPr>
            <w:tcW w:w="3119" w:type="dxa"/>
            <w:shd w:val="clear" w:color="auto" w:fill="auto"/>
          </w:tcPr>
          <w:p w14:paraId="2CEDAA55" w14:textId="77777777" w:rsidR="00CF1078" w:rsidRPr="00824A0E" w:rsidRDefault="00CF1078" w:rsidP="003C6CC4">
            <w:pPr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4AC53C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76433E8F" w14:textId="77777777" w:rsidTr="003C6CC4">
        <w:tc>
          <w:tcPr>
            <w:tcW w:w="3119" w:type="dxa"/>
            <w:shd w:val="clear" w:color="auto" w:fill="auto"/>
          </w:tcPr>
          <w:p w14:paraId="49C6C08F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68D609CF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5569A793" w14:textId="77777777" w:rsidTr="003C6CC4">
        <w:tc>
          <w:tcPr>
            <w:tcW w:w="3119" w:type="dxa"/>
            <w:shd w:val="clear" w:color="auto" w:fill="auto"/>
          </w:tcPr>
          <w:p w14:paraId="0CC3F787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54FBA80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98D63E7" w14:textId="77777777" w:rsidTr="003C6CC4">
        <w:tc>
          <w:tcPr>
            <w:tcW w:w="3119" w:type="dxa"/>
            <w:shd w:val="clear" w:color="auto" w:fill="auto"/>
          </w:tcPr>
          <w:p w14:paraId="514E917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4E302F24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E2B9DDB" w14:textId="77777777" w:rsidTr="003C6CC4">
        <w:tc>
          <w:tcPr>
            <w:tcW w:w="3119" w:type="dxa"/>
            <w:shd w:val="clear" w:color="auto" w:fill="auto"/>
          </w:tcPr>
          <w:p w14:paraId="303E570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629CA32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3BA1D44" w14:textId="77777777" w:rsidTr="003C6CC4">
        <w:tc>
          <w:tcPr>
            <w:tcW w:w="3119" w:type="dxa"/>
            <w:shd w:val="clear" w:color="auto" w:fill="auto"/>
          </w:tcPr>
          <w:p w14:paraId="5A53A51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55F2191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72B8E85" w14:textId="77777777" w:rsidTr="003C6CC4">
        <w:tc>
          <w:tcPr>
            <w:tcW w:w="3119" w:type="dxa"/>
            <w:shd w:val="clear" w:color="auto" w:fill="auto"/>
          </w:tcPr>
          <w:p w14:paraId="5601883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13D400B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45429D2" w14:textId="77777777" w:rsidTr="003C6CC4">
        <w:tc>
          <w:tcPr>
            <w:tcW w:w="3119" w:type="dxa"/>
            <w:shd w:val="clear" w:color="auto" w:fill="auto"/>
          </w:tcPr>
          <w:p w14:paraId="6D0766B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4FFBA77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1B0D4B5F" w14:textId="77777777" w:rsidTr="003C6CC4">
        <w:tc>
          <w:tcPr>
            <w:tcW w:w="3119" w:type="dxa"/>
            <w:shd w:val="clear" w:color="auto" w:fill="auto"/>
          </w:tcPr>
          <w:p w14:paraId="2BD50980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26DA2D6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4651089" w14:textId="77777777" w:rsidTr="003C6CC4">
        <w:tc>
          <w:tcPr>
            <w:tcW w:w="3119" w:type="dxa"/>
            <w:shd w:val="clear" w:color="auto" w:fill="auto"/>
          </w:tcPr>
          <w:p w14:paraId="68114BC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7A943FEB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ED1D4CC" w14:textId="77777777" w:rsidTr="003C6CC4">
        <w:tc>
          <w:tcPr>
            <w:tcW w:w="3119" w:type="dxa"/>
            <w:shd w:val="clear" w:color="auto" w:fill="auto"/>
          </w:tcPr>
          <w:p w14:paraId="54381C7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Банковские реквизиты:</w:t>
            </w:r>
          </w:p>
          <w:p w14:paraId="07A963D1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08670732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738BBA77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527D550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 xml:space="preserve"> </w:t>
            </w:r>
            <w:r w:rsidRPr="00824A0E">
              <w:rPr>
                <w:sz w:val="28"/>
                <w:szCs w:val="28"/>
              </w:rPr>
              <w:t>Корреспондентский счет: ____________________________</w:t>
            </w:r>
          </w:p>
          <w:p w14:paraId="2D32BEE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z w:val="28"/>
                <w:szCs w:val="28"/>
              </w:rPr>
              <w:t>БИК: ___________________</w:t>
            </w:r>
          </w:p>
        </w:tc>
      </w:tr>
      <w:tr w:rsidR="00CF1078" w:rsidRPr="002D0133" w14:paraId="4438C727" w14:textId="77777777" w:rsidTr="003C6CC4">
        <w:tc>
          <w:tcPr>
            <w:tcW w:w="3119" w:type="dxa"/>
            <w:shd w:val="clear" w:color="auto" w:fill="auto"/>
          </w:tcPr>
          <w:p w14:paraId="22DD50C8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1F70C4C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513CEEFF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sz w:val="28"/>
          <w:szCs w:val="28"/>
        </w:rPr>
      </w:pPr>
    </w:p>
    <w:p w14:paraId="29A97F9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 w14:paraId="669053E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49EF26B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76AD595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348C85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4A3B00A2" w14:textId="77777777" w:rsidR="00CF1078" w:rsidRPr="00D828A4" w:rsidRDefault="00CF1078" w:rsidP="00CF1078">
      <w:pPr>
        <w:spacing w:after="0"/>
      </w:pPr>
    </w:p>
    <w:p w14:paraId="54941BE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FF0040" w14:textId="77777777" w:rsidR="00CF1078" w:rsidRPr="00D828A4" w:rsidRDefault="00CF1078" w:rsidP="00CF1078">
      <w:pPr>
        <w:spacing w:after="0"/>
        <w:rPr>
          <w:b/>
        </w:rPr>
      </w:pPr>
    </w:p>
    <w:p w14:paraId="61B96BD8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  <w:sectPr w:rsidR="00CF1078" w:rsidRPr="00D828A4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216B1A1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3. </w:t>
      </w:r>
      <w:bookmarkEnd w:id="24"/>
    </w:p>
    <w:p w14:paraId="24D45E97" w14:textId="77777777" w:rsidR="00CF1078" w:rsidRPr="00D828A4" w:rsidRDefault="00CF1078" w:rsidP="00CF1078">
      <w:pPr>
        <w:spacing w:after="0"/>
      </w:pPr>
    </w:p>
    <w:bookmarkEnd w:id="25"/>
    <w:bookmarkEnd w:id="26"/>
    <w:bookmarkEnd w:id="27"/>
    <w:bookmarkEnd w:id="28"/>
    <w:bookmarkEnd w:id="29"/>
    <w:bookmarkEnd w:id="30"/>
    <w:p w14:paraId="023D7ADC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0B9EFFA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6DC23FD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_______________________________________________________________</w:t>
      </w:r>
    </w:p>
    <w:p w14:paraId="50184FAC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 w14:paraId="4FB5611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 w:rsidRPr="002D0133">
        <w:rPr>
          <w:rFonts w:eastAsia="Calibri"/>
          <w:b/>
          <w:sz w:val="28"/>
          <w:szCs w:val="28"/>
        </w:rPr>
        <w:t xml:space="preserve">некоммерческой организацией </w:t>
      </w:r>
      <w:r w:rsidRPr="002D0133">
        <w:rPr>
          <w:rFonts w:eastAsia="Calibri"/>
          <w:sz w:val="28"/>
          <w:szCs w:val="28"/>
        </w:rPr>
        <w:t>"</w:t>
      </w:r>
      <w:r w:rsidRPr="002D0133">
        <w:rPr>
          <w:rFonts w:eastAsia="Calibri"/>
          <w:b/>
          <w:sz w:val="28"/>
          <w:szCs w:val="28"/>
        </w:rPr>
        <w:t>Пермский фонд развития предпринимательства</w:t>
      </w:r>
      <w:r w:rsidRPr="002D0133">
        <w:rPr>
          <w:rFonts w:eastAsia="Calibri"/>
          <w:sz w:val="28"/>
          <w:szCs w:val="28"/>
        </w:rPr>
        <w:t>", направляются нижеперечисленные документы:</w:t>
      </w:r>
    </w:p>
    <w:p w14:paraId="7C5B510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CF1078" w:rsidRPr="002D0133" w14:paraId="7E9B8D84" w14:textId="77777777" w:rsidTr="00DE19B7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5BEC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3599A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1663A" w14:textId="77777777" w:rsidR="00CF1078" w:rsidRPr="002D0133" w:rsidRDefault="00CF1078" w:rsidP="003C6CC4">
            <w:pPr>
              <w:shd w:val="clear" w:color="auto" w:fill="FFFFFF"/>
              <w:spacing w:after="0"/>
              <w:ind w:right="384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CF1078" w:rsidRPr="002D0133" w14:paraId="6E8ED79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107F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BC19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E611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5EF75DF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875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DE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179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ED312E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9B1E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704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D01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E9AA126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9C3A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727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7A53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C36150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50B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56F7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641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DE6F15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27FF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51F2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9A4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C40707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685E7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BD85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771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709B386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6E1A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1FB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C0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996703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DAD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06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423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4213E3C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1C3E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5E27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CDB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B93A10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5B4E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A3F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C76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485EB5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423A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9001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F35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61979CF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1333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6354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5862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1D50DD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2F80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173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F66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0AB6921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415C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3ADC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D6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A5BA80A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EDF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28B9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26F7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75DAFB8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A3FC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CAAD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471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D108BF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AFD6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97221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C178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14:paraId="4ED53880" w14:textId="77777777" w:rsidR="00CF1078" w:rsidRPr="002D0133" w:rsidRDefault="00CF1078" w:rsidP="00CF1078">
      <w:pPr>
        <w:spacing w:after="0"/>
        <w:contextualSpacing/>
        <w:rPr>
          <w:rFonts w:eastAsia="Calibri"/>
          <w:spacing w:val="-3"/>
          <w:sz w:val="28"/>
          <w:szCs w:val="28"/>
        </w:rPr>
      </w:pPr>
    </w:p>
    <w:p w14:paraId="64E556D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4D40ABB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</w:t>
      </w:r>
    </w:p>
    <w:p w14:paraId="4507E41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5AC54B8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5DF01ED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5FDCD86E" w14:textId="77777777" w:rsidR="00CF1078" w:rsidRPr="00D828A4" w:rsidRDefault="00CF1078" w:rsidP="00CF1078">
      <w:pPr>
        <w:spacing w:after="0"/>
      </w:pPr>
    </w:p>
    <w:p w14:paraId="3667CD20" w14:textId="77777777" w:rsidR="00CF1078" w:rsidRPr="00D828A4" w:rsidRDefault="00CF1078" w:rsidP="00CF1078">
      <w:pPr>
        <w:spacing w:after="0"/>
      </w:pPr>
    </w:p>
    <w:p w14:paraId="4735244F" w14:textId="77777777" w:rsidR="00CF1078" w:rsidRPr="00D828A4" w:rsidRDefault="00CF1078" w:rsidP="00CF1078">
      <w:pPr>
        <w:spacing w:after="0"/>
      </w:pPr>
    </w:p>
    <w:p w14:paraId="5CBEC2D0" w14:textId="77777777" w:rsidR="00CF1078" w:rsidRPr="00D828A4" w:rsidRDefault="00CF1078" w:rsidP="00CF1078">
      <w:pPr>
        <w:spacing w:after="0"/>
      </w:pPr>
    </w:p>
    <w:p w14:paraId="1D4496C8" w14:textId="77777777" w:rsidR="00CF1078" w:rsidRPr="00D828A4" w:rsidRDefault="00CF1078" w:rsidP="00CF1078">
      <w:pPr>
        <w:spacing w:after="0" w:line="360" w:lineRule="exact"/>
        <w:ind w:left="960" w:hanging="960"/>
        <w:sectPr w:rsidR="00CF1078" w:rsidRPr="00D828A4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6B593BBD" w14:textId="77777777" w:rsidR="00CF1078" w:rsidRPr="00946D19" w:rsidRDefault="00CF1078" w:rsidP="00CF1078">
      <w:pPr>
        <w:rPr>
          <w:b/>
          <w:bCs/>
        </w:rPr>
      </w:pPr>
      <w:r w:rsidRPr="00946D19">
        <w:rPr>
          <w:b/>
          <w:bCs/>
        </w:rPr>
        <w:lastRenderedPageBreak/>
        <w:t xml:space="preserve">ФОРМА </w:t>
      </w:r>
      <w:r>
        <w:rPr>
          <w:b/>
          <w:bCs/>
        </w:rPr>
        <w:t>4</w:t>
      </w:r>
    </w:p>
    <w:p w14:paraId="5955ADA1" w14:textId="77777777" w:rsidR="00CF1078" w:rsidRPr="002D0133" w:rsidRDefault="00CF1078" w:rsidP="00CF1078">
      <w:pPr>
        <w:spacing w:after="0"/>
        <w:rPr>
          <w:rFonts w:eastAsia="Calibri"/>
          <w:sz w:val="28"/>
          <w:szCs w:val="28"/>
        </w:rPr>
      </w:pPr>
    </w:p>
    <w:p w14:paraId="46F2EFF3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ДЕКЛАРАЦИЯ СООТВЕТСТВИЯ </w:t>
      </w:r>
    </w:p>
    <w:p w14:paraId="70EC1DC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 w14:paraId="2D3F801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820A9C5" w14:textId="77777777" w:rsidR="00CF1078" w:rsidRPr="002D0133" w:rsidRDefault="00230414" w:rsidP="00CF1078">
      <w:pPr>
        <w:spacing w:after="0"/>
        <w:contextualSpacing/>
        <w:rPr>
          <w:rFonts w:eastAsia="Calibri"/>
          <w:sz w:val="28"/>
          <w:szCs w:val="28"/>
        </w:rPr>
      </w:pPr>
      <w:r w:rsidRPr="007D6B6E">
        <w:rPr>
          <w:rFonts w:eastAsia="Calibri"/>
          <w:noProof/>
        </w:rPr>
        <w:drawing>
          <wp:inline distT="0" distB="0" distL="0" distR="0" wp14:anchorId="2F83311E" wp14:editId="570008F7">
            <wp:extent cx="5943600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078">
        <w:rPr>
          <w:rFonts w:eastAsia="Calibri"/>
        </w:rPr>
        <w:br/>
      </w:r>
      <w:r w:rsidR="00CF1078" w:rsidRPr="002D0133">
        <w:rPr>
          <w:rFonts w:eastAsia="Calibri"/>
          <w:sz w:val="28"/>
          <w:szCs w:val="28"/>
        </w:rPr>
        <w:t>соответствует обязательным тре</w:t>
      </w:r>
      <w:r w:rsidR="00CF1078">
        <w:rPr>
          <w:rFonts w:eastAsia="Calibri"/>
          <w:sz w:val="28"/>
          <w:szCs w:val="28"/>
        </w:rPr>
        <w:t>бованиям, приведенным в пункте 6</w:t>
      </w:r>
      <w:r w:rsidR="00CF1078" w:rsidRPr="002D0133">
        <w:rPr>
          <w:rFonts w:eastAsia="Calibri"/>
          <w:sz w:val="28"/>
          <w:szCs w:val="28"/>
        </w:rPr>
        <w:t>.1. Положения о закупках товаров, работ, услуг некоммерческой организации "Пермский фонд развития предпринимательства" (далее – Фонд, Заказчик), на дату подачи Заявки на участие в закупке, а именно:</w:t>
      </w:r>
    </w:p>
    <w:p w14:paraId="181DE11B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bookmarkStart w:id="31" w:name="_Hlk23095338"/>
      <w:r w:rsidRPr="002D0133">
        <w:rPr>
          <w:rFonts w:eastAsia="Calibri"/>
          <w:sz w:val="28"/>
          <w:szCs w:val="28"/>
        </w:rPr>
        <w:t>1) соответствие </w:t>
      </w:r>
      <w:hyperlink r:id="rId11" w:anchor="dst1166" w:history="1">
        <w:r w:rsidRPr="002D0133">
          <w:rPr>
            <w:rFonts w:eastAsia="Calibri"/>
            <w:sz w:val="28"/>
            <w:szCs w:val="28"/>
          </w:rPr>
          <w:t>требованиям</w:t>
        </w:r>
      </w:hyperlink>
      <w:r w:rsidRPr="002D0133">
        <w:rPr>
          <w:rFonts w:eastAsia="Calibri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4D518A1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4C2AB665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3) </w:t>
      </w:r>
      <w:proofErr w:type="spellStart"/>
      <w:r w:rsidRPr="002D0133">
        <w:rPr>
          <w:rFonts w:eastAsia="Calibri"/>
          <w:sz w:val="28"/>
          <w:szCs w:val="28"/>
        </w:rPr>
        <w:t>неприостановление</w:t>
      </w:r>
      <w:proofErr w:type="spellEnd"/>
      <w:r w:rsidRPr="002D0133">
        <w:rPr>
          <w:rFonts w:eastAsia="Calibri"/>
          <w:sz w:val="28"/>
          <w:szCs w:val="28"/>
        </w:rPr>
        <w:t xml:space="preserve"> деятельности участника закупки в порядке, установленном Кодексом об административных правонарушениях Российской Федерации, на дату подачи заявки на участие в закупке;</w:t>
      </w:r>
    </w:p>
    <w:p w14:paraId="1DA4231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14:paraId="3CE2565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12" w:anchor="dst101897" w:history="1">
        <w:r w:rsidRPr="002D0133">
          <w:rPr>
            <w:rFonts w:eastAsia="Calibri"/>
            <w:sz w:val="28"/>
            <w:szCs w:val="28"/>
          </w:rPr>
          <w:t>статьями 289</w:t>
        </w:r>
      </w:hyperlink>
      <w:r w:rsidRPr="002D0133">
        <w:rPr>
          <w:rFonts w:eastAsia="Calibri"/>
          <w:sz w:val="28"/>
          <w:szCs w:val="28"/>
        </w:rPr>
        <w:t>, </w:t>
      </w:r>
      <w:hyperlink r:id="rId13" w:anchor="dst2054" w:history="1">
        <w:r w:rsidRPr="002D0133">
          <w:rPr>
            <w:rFonts w:eastAsia="Calibri"/>
            <w:sz w:val="28"/>
            <w:szCs w:val="28"/>
          </w:rPr>
          <w:t>290</w:t>
        </w:r>
      </w:hyperlink>
      <w:r w:rsidRPr="002D0133">
        <w:rPr>
          <w:rFonts w:eastAsia="Calibri"/>
          <w:sz w:val="28"/>
          <w:szCs w:val="28"/>
        </w:rPr>
        <w:t>, </w:t>
      </w:r>
      <w:hyperlink r:id="rId14" w:anchor="dst2072" w:history="1">
        <w:r w:rsidRPr="002D0133">
          <w:rPr>
            <w:rFonts w:eastAsia="Calibri"/>
            <w:sz w:val="28"/>
            <w:szCs w:val="28"/>
          </w:rPr>
          <w:t>291</w:t>
        </w:r>
      </w:hyperlink>
      <w:r w:rsidRPr="002D0133">
        <w:rPr>
          <w:rFonts w:eastAsia="Calibri"/>
          <w:sz w:val="28"/>
          <w:szCs w:val="28"/>
        </w:rPr>
        <w:t>, </w:t>
      </w:r>
      <w:hyperlink r:id="rId15" w:anchor="dst2086" w:history="1">
        <w:r w:rsidRPr="002D0133">
          <w:rPr>
            <w:rFonts w:eastAsia="Calibri"/>
            <w:sz w:val="28"/>
            <w:szCs w:val="28"/>
          </w:rPr>
          <w:t>291.1</w:t>
        </w:r>
      </w:hyperlink>
      <w:r w:rsidRPr="002D0133">
        <w:rPr>
          <w:rFonts w:eastAsia="Calibri"/>
          <w:sz w:val="28"/>
          <w:szCs w:val="28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216F13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</w:r>
      <w:r w:rsidRPr="002D0133">
        <w:rPr>
          <w:rFonts w:eastAsia="Calibri"/>
          <w:sz w:val="28"/>
          <w:szCs w:val="28"/>
        </w:rPr>
        <w:lastRenderedPageBreak/>
        <w:t>предусмотренного </w:t>
      </w:r>
      <w:hyperlink r:id="rId16" w:anchor="dst2620" w:history="1">
        <w:r w:rsidRPr="002D0133">
          <w:rPr>
            <w:rFonts w:eastAsia="Calibri"/>
            <w:sz w:val="28"/>
            <w:szCs w:val="28"/>
          </w:rPr>
          <w:t>статьей 19.28</w:t>
        </w:r>
      </w:hyperlink>
      <w:r w:rsidRPr="002D0133">
        <w:rPr>
          <w:rFonts w:eastAsia="Calibri"/>
          <w:sz w:val="28"/>
          <w:szCs w:val="28"/>
        </w:rPr>
        <w:t> Кодекса Российской Федерации об административных правонарушениях;</w:t>
      </w:r>
    </w:p>
    <w:p w14:paraId="552FB75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229A97CC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1FBE303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участник закупки</w:t>
      </w:r>
      <w:r>
        <w:rPr>
          <w:rFonts w:eastAsia="Calibri"/>
          <w:sz w:val="28"/>
          <w:szCs w:val="28"/>
        </w:rPr>
        <w:t xml:space="preserve"> не является офшорной компанией;</w:t>
      </w:r>
    </w:p>
    <w:p w14:paraId="5E4DB122" w14:textId="77777777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отсутствие в </w:t>
      </w:r>
      <w:hyperlink r:id="rId17" w:anchor="dst101497" w:history="1">
        <w:r w:rsidRPr="002D0133">
          <w:rPr>
            <w:rFonts w:eastAsia="Calibri"/>
            <w:sz w:val="28"/>
            <w:szCs w:val="28"/>
          </w:rPr>
          <w:t>реестре</w:t>
        </w:r>
      </w:hyperlink>
      <w:r w:rsidRPr="002D0133">
        <w:rPr>
          <w:rFonts w:eastAsia="Calibri"/>
          <w:sz w:val="28"/>
          <w:szCs w:val="28"/>
        </w:rPr>
        <w:t> 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eastAsia="Calibri"/>
          <w:sz w:val="28"/>
          <w:szCs w:val="28"/>
        </w:rPr>
        <w:t>ика закупки - юридического лица;</w:t>
      </w:r>
    </w:p>
    <w:p w14:paraId="659153CB" w14:textId="77777777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11)</w:t>
      </w:r>
      <w:r w:rsidRPr="00BD0852">
        <w:rPr>
          <w:sz w:val="28"/>
          <w:szCs w:val="28"/>
        </w:rPr>
        <w:t xml:space="preserve"> </w:t>
      </w:r>
      <w:r w:rsidRPr="002D0133">
        <w:rPr>
          <w:sz w:val="28"/>
          <w:szCs w:val="28"/>
        </w:rPr>
        <w:t>наличие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</w:t>
      </w:r>
      <w:r>
        <w:rPr>
          <w:sz w:val="28"/>
          <w:szCs w:val="28"/>
        </w:rPr>
        <w:t>.</w:t>
      </w:r>
    </w:p>
    <w:p w14:paraId="134888E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bookmarkEnd w:id="31"/>
    <w:p w14:paraId="60B91747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37BEE75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</w:t>
      </w:r>
      <w:r>
        <w:rPr>
          <w:rFonts w:eastAsia="Calibri"/>
          <w:sz w:val="28"/>
          <w:szCs w:val="28"/>
        </w:rPr>
        <w:t>_____________</w:t>
      </w:r>
      <w:r w:rsidRPr="002D0133">
        <w:rPr>
          <w:rFonts w:eastAsia="Calibri"/>
          <w:sz w:val="28"/>
          <w:szCs w:val="28"/>
        </w:rPr>
        <w:t xml:space="preserve"> _________________________ </w:t>
      </w:r>
    </w:p>
    <w:p w14:paraId="31BCF72D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396350A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2196E82" w14:textId="77777777" w:rsidR="007D6B6E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color w:val="BFBFBF"/>
          <w:sz w:val="28"/>
          <w:szCs w:val="28"/>
        </w:rPr>
        <w:t>М.П.</w:t>
      </w:r>
    </w:p>
    <w:p w14:paraId="14B13D48" w14:textId="77777777" w:rsidR="00F75E45" w:rsidRDefault="00F75E45" w:rsidP="00F75E45"/>
    <w:p w14:paraId="6E88B4A4" w14:textId="77777777" w:rsidR="00A7107E" w:rsidRDefault="00A7107E" w:rsidP="00A7107E"/>
    <w:p w14:paraId="194E828E" w14:textId="77777777" w:rsidR="005E735D" w:rsidRDefault="005E735D" w:rsidP="00A7107E">
      <w:pPr>
        <w:rPr>
          <w:b/>
          <w:bCs/>
        </w:rPr>
        <w:sectPr w:rsidR="005E735D" w:rsidSect="00F75E45">
          <w:pgSz w:w="11906" w:h="16838"/>
          <w:pgMar w:top="1134" w:right="707" w:bottom="567" w:left="851" w:header="709" w:footer="709" w:gutter="0"/>
          <w:cols w:space="708"/>
          <w:docGrid w:linePitch="360"/>
        </w:sectPr>
      </w:pPr>
    </w:p>
    <w:p w14:paraId="05FDC315" w14:textId="77777777" w:rsidR="00CF5A4C" w:rsidRPr="00CF5A4C" w:rsidRDefault="00CF5A4C" w:rsidP="008F7D8F">
      <w:pPr>
        <w:rPr>
          <w:b/>
          <w:bCs/>
        </w:rPr>
      </w:pPr>
      <w:r w:rsidRPr="00CF5A4C">
        <w:rPr>
          <w:b/>
          <w:bCs/>
        </w:rPr>
        <w:lastRenderedPageBreak/>
        <w:t>ФОРМА 5</w:t>
      </w:r>
    </w:p>
    <w:p w14:paraId="7331AA68" w14:textId="77777777" w:rsidR="00CF5A4C" w:rsidRPr="000074BD" w:rsidRDefault="00CF5A4C" w:rsidP="008F7D8F">
      <w:pPr>
        <w:rPr>
          <w:b/>
          <w:bCs/>
        </w:rPr>
      </w:pPr>
    </w:p>
    <w:p w14:paraId="5363574F" w14:textId="39D4862F" w:rsidR="00CF5A4C" w:rsidRPr="000074BD" w:rsidRDefault="000074BD" w:rsidP="008F7D8F">
      <w:pPr>
        <w:spacing w:after="0"/>
        <w:contextualSpacing/>
        <w:jc w:val="center"/>
        <w:rPr>
          <w:b/>
          <w:bCs/>
        </w:rPr>
      </w:pPr>
      <w:r w:rsidRPr="000074BD">
        <w:rPr>
          <w:b/>
          <w:bCs/>
        </w:rPr>
        <w:t xml:space="preserve">СВЕДЕНИЯ О НАЛИЧИИ У УЧАСТНИКА ЗАКУПКИ ОПЫТА ОКАЗАНИЯ УСЛУГ ПО ПРОВЕДЕНИЮ </w:t>
      </w:r>
      <w:r w:rsidRPr="000074BD">
        <w:rPr>
          <w:b/>
          <w:bCs/>
          <w:color w:val="000000"/>
        </w:rPr>
        <w:t>КУЛЬТУРНО-МАССОВЫХ МЕРОПРИЯТИЙ</w:t>
      </w:r>
    </w:p>
    <w:p w14:paraId="25195189" w14:textId="77777777" w:rsidR="00CF5A4C" w:rsidRPr="00CF5A4C" w:rsidRDefault="00CF5A4C" w:rsidP="008F7D8F">
      <w:pPr>
        <w:spacing w:after="0"/>
        <w:contextualSpacing/>
        <w:rPr>
          <w:b/>
          <w:bCs/>
        </w:rPr>
      </w:pPr>
    </w:p>
    <w:tbl>
      <w:tblPr>
        <w:tblW w:w="15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"/>
        <w:gridCol w:w="2478"/>
        <w:gridCol w:w="3669"/>
        <w:gridCol w:w="3078"/>
        <w:gridCol w:w="2711"/>
        <w:gridCol w:w="2711"/>
      </w:tblGrid>
      <w:tr w:rsidR="00CF5A4C" w:rsidRPr="00CF5A4C" w14:paraId="0738FF94" w14:textId="77777777" w:rsidTr="008F7D8F">
        <w:trPr>
          <w:trHeight w:val="619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5759B475" w14:textId="77777777" w:rsidR="00CF5A4C" w:rsidRPr="00CF5A4C" w:rsidRDefault="00CF5A4C" w:rsidP="008F7D8F">
            <w:pPr>
              <w:spacing w:after="0" w:line="192" w:lineRule="auto"/>
              <w:jc w:val="center"/>
              <w:rPr>
                <w:rFonts w:eastAsia="Arial"/>
                <w:color w:val="000000"/>
              </w:rPr>
            </w:pPr>
            <w:r w:rsidRPr="00CF5A4C">
              <w:rPr>
                <w:color w:val="000000"/>
              </w:rPr>
              <w:t>№ п/п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276CD57B" w14:textId="77777777" w:rsidR="00CF5A4C" w:rsidRPr="00CF5A4C" w:rsidRDefault="00CF5A4C" w:rsidP="008F7D8F">
            <w:pPr>
              <w:spacing w:after="0" w:line="192" w:lineRule="auto"/>
              <w:jc w:val="center"/>
              <w:rPr>
                <w:rFonts w:eastAsia="Arial"/>
                <w:color w:val="000000"/>
              </w:rPr>
            </w:pPr>
            <w:r w:rsidRPr="00CF5A4C">
              <w:rPr>
                <w:color w:val="000000"/>
              </w:rPr>
              <w:t>Предмет договора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15469585" w14:textId="77777777" w:rsidR="00CF5A4C" w:rsidRPr="00CF5A4C" w:rsidRDefault="00CF5A4C" w:rsidP="008F7D8F">
            <w:pPr>
              <w:spacing w:after="0" w:line="192" w:lineRule="auto"/>
              <w:jc w:val="center"/>
              <w:rPr>
                <w:color w:val="000000"/>
              </w:rPr>
            </w:pPr>
            <w:r w:rsidRPr="00CF5A4C">
              <w:t xml:space="preserve">Дата и место </w:t>
            </w:r>
            <w:r w:rsidRPr="00CF5A4C">
              <w:rPr>
                <w:color w:val="000000"/>
              </w:rPr>
              <w:t>проведения мероприятия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2CDE2" w14:textId="77777777" w:rsidR="00CF5A4C" w:rsidRPr="00CF5A4C" w:rsidRDefault="00CF5A4C" w:rsidP="008F7D8F">
            <w:pPr>
              <w:spacing w:after="0" w:line="192" w:lineRule="auto"/>
              <w:jc w:val="center"/>
              <w:rPr>
                <w:rFonts w:eastAsia="Arial"/>
              </w:rPr>
            </w:pPr>
            <w:r w:rsidRPr="00CF5A4C">
              <w:t xml:space="preserve">Заказчик </w:t>
            </w:r>
            <w:r w:rsidRPr="00CF5A4C">
              <w:rPr>
                <w:color w:val="000000"/>
              </w:rPr>
              <w:t>мероприятия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2447" w14:textId="77777777" w:rsidR="00CF5A4C" w:rsidRPr="00CF5A4C" w:rsidRDefault="00CF5A4C" w:rsidP="008F7D8F">
            <w:pPr>
              <w:spacing w:after="0" w:line="192" w:lineRule="auto"/>
              <w:jc w:val="center"/>
            </w:pPr>
            <w:r w:rsidRPr="00CF5A4C">
              <w:t>Сумма договора/контракта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99515" w14:textId="77777777" w:rsidR="00CF5A4C" w:rsidRPr="00CF5A4C" w:rsidRDefault="00CF5A4C" w:rsidP="008F7D8F">
            <w:pPr>
              <w:spacing w:after="0" w:line="192" w:lineRule="auto"/>
              <w:jc w:val="center"/>
            </w:pPr>
            <w:r w:rsidRPr="00CF5A4C">
              <w:t>Документы, подтверждающие наличие опыта (реквизиты документа)</w:t>
            </w:r>
          </w:p>
        </w:tc>
      </w:tr>
      <w:tr w:rsidR="00CF5A4C" w:rsidRPr="00CF5A4C" w14:paraId="4EC35602" w14:textId="77777777" w:rsidTr="008F7D8F">
        <w:trPr>
          <w:trHeight w:val="324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B1860A" w14:textId="77777777" w:rsidR="00CF5A4C" w:rsidRPr="00CF5A4C" w:rsidRDefault="00CF5A4C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700D18" w14:textId="77777777" w:rsidR="00CF5A4C" w:rsidRPr="00CF5A4C" w:rsidRDefault="00CF5A4C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B314EE" w14:textId="77777777" w:rsidR="00CF5A4C" w:rsidRPr="00CF5A4C" w:rsidRDefault="00CF5A4C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C5AE" w14:textId="77777777" w:rsidR="00CF5A4C" w:rsidRPr="00CF5A4C" w:rsidRDefault="00CF5A4C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682B" w14:textId="77777777" w:rsidR="00CF5A4C" w:rsidRPr="00CF5A4C" w:rsidRDefault="00CF5A4C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3029" w14:textId="77777777" w:rsidR="00CF5A4C" w:rsidRPr="00CF5A4C" w:rsidRDefault="00CF5A4C" w:rsidP="008F7D8F">
            <w:pPr>
              <w:spacing w:after="0"/>
              <w:jc w:val="center"/>
              <w:rPr>
                <w:color w:val="000000"/>
              </w:rPr>
            </w:pPr>
          </w:p>
        </w:tc>
      </w:tr>
      <w:tr w:rsidR="00CF5A4C" w:rsidRPr="00CF5A4C" w14:paraId="56EF5E47" w14:textId="77777777" w:rsidTr="008F7D8F">
        <w:trPr>
          <w:trHeight w:val="309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C75EA6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86CA91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15E25B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99BA6A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9149EC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CDE5A2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</w:tr>
      <w:tr w:rsidR="00CF5A4C" w:rsidRPr="00CF5A4C" w14:paraId="4990FB02" w14:textId="77777777" w:rsidTr="008F7D8F">
        <w:trPr>
          <w:trHeight w:val="309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00AF3F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4FDB7B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A3BE1F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C18D31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527A27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4EC7A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</w:tr>
      <w:tr w:rsidR="00CF5A4C" w:rsidRPr="00CF5A4C" w14:paraId="1106D743" w14:textId="77777777" w:rsidTr="008F7D8F">
        <w:trPr>
          <w:trHeight w:val="309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FA4AC6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137FF8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213877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1250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3BE4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4F7A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</w:tr>
      <w:tr w:rsidR="00CF5A4C" w:rsidRPr="00CF5A4C" w14:paraId="24C4A482" w14:textId="77777777" w:rsidTr="008F7D8F">
        <w:trPr>
          <w:trHeight w:val="330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7CD3F2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DBC401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FB3313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6281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B96A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0D72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</w:tr>
    </w:tbl>
    <w:p w14:paraId="26E7DDC1" w14:textId="77777777" w:rsidR="00CF5A4C" w:rsidRPr="00CF5A4C" w:rsidRDefault="00CF5A4C" w:rsidP="008F7D8F">
      <w:pPr>
        <w:spacing w:after="0"/>
        <w:rPr>
          <w:rFonts w:eastAsia="Arial"/>
          <w:color w:val="000000"/>
        </w:rPr>
      </w:pPr>
    </w:p>
    <w:p w14:paraId="2832F661" w14:textId="77777777" w:rsidR="00CF5A4C" w:rsidRPr="00CF5A4C" w:rsidRDefault="00CF5A4C" w:rsidP="008F7D8F">
      <w:pPr>
        <w:spacing w:after="0"/>
        <w:rPr>
          <w:color w:val="000000"/>
        </w:rPr>
      </w:pPr>
      <w:r w:rsidRPr="00CF5A4C">
        <w:rPr>
          <w:color w:val="000000"/>
        </w:rPr>
        <w:t xml:space="preserve">Приложение: документы, подтверждающие наличие опыта </w:t>
      </w:r>
      <w:r w:rsidRPr="00CF5A4C">
        <w:rPr>
          <w:rFonts w:eastAsia="Arial"/>
          <w:color w:val="000000"/>
        </w:rPr>
        <w:t>оказания услуг по техническому обеспечению и техническому обслуживанию культурно-массовых мероприятий в течение не более не трех до даты подачи заявки</w:t>
      </w:r>
      <w:r w:rsidRPr="00CF5A4C">
        <w:rPr>
          <w:color w:val="000000"/>
        </w:rPr>
        <w:t xml:space="preserve"> (копии договоров и актов оказания услуг, </w:t>
      </w:r>
      <w:r w:rsidRPr="00CF5A4C">
        <w:rPr>
          <w:rFonts w:eastAsia="Arial"/>
          <w:color w:val="000000"/>
        </w:rPr>
        <w:t>которые должны быть подписаны и/или скреплены печатью с обеих сторон</w:t>
      </w:r>
      <w:r w:rsidRPr="00CF5A4C">
        <w:rPr>
          <w:color w:val="000000"/>
        </w:rPr>
        <w:t>)</w:t>
      </w:r>
    </w:p>
    <w:p w14:paraId="4622A2BB" w14:textId="77777777" w:rsidR="00CF5A4C" w:rsidRPr="00CF5A4C" w:rsidRDefault="00CF5A4C" w:rsidP="008F7D8F">
      <w:pPr>
        <w:spacing w:after="0"/>
        <w:rPr>
          <w:color w:val="000000"/>
        </w:rPr>
      </w:pPr>
    </w:p>
    <w:p w14:paraId="39C9C251" w14:textId="77777777" w:rsidR="00CF5A4C" w:rsidRPr="00CF5A4C" w:rsidRDefault="00CF5A4C" w:rsidP="008F7D8F">
      <w:pPr>
        <w:spacing w:after="0"/>
        <w:rPr>
          <w:color w:val="000000"/>
        </w:rPr>
      </w:pPr>
      <w:r w:rsidRPr="00CF5A4C">
        <w:rPr>
          <w:color w:val="000000"/>
        </w:rPr>
        <w:t>Достоверность и полноту сведений, указанных в настоящем документе, подтверждаю</w:t>
      </w:r>
    </w:p>
    <w:p w14:paraId="0C3063DD" w14:textId="77777777" w:rsidR="00CF5A4C" w:rsidRPr="00CF5A4C" w:rsidRDefault="00CF5A4C" w:rsidP="008F7D8F">
      <w:pPr>
        <w:spacing w:after="160" w:line="259" w:lineRule="auto"/>
        <w:jc w:val="left"/>
        <w:rPr>
          <w:b/>
          <w:bCs/>
        </w:rPr>
      </w:pPr>
    </w:p>
    <w:p w14:paraId="3773BEDF" w14:textId="77777777" w:rsidR="00CF5A4C" w:rsidRPr="00CF5A4C" w:rsidRDefault="00CF5A4C" w:rsidP="008F7D8F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6E6E4395" w14:textId="77777777" w:rsidR="00CF5A4C" w:rsidRPr="00CF5A4C" w:rsidRDefault="00CF5A4C" w:rsidP="008F7D8F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 xml:space="preserve">(Ф.И.О. </w:t>
      </w:r>
      <w:proofErr w:type="gramStart"/>
      <w:r w:rsidRPr="00CF5A4C">
        <w:rPr>
          <w:b/>
          <w:color w:val="000000"/>
        </w:rPr>
        <w:t xml:space="preserve">должность)   </w:t>
      </w:r>
      <w:proofErr w:type="gramEnd"/>
      <w:r w:rsidRPr="00CF5A4C">
        <w:rPr>
          <w:b/>
          <w:color w:val="000000"/>
        </w:rPr>
        <w:t xml:space="preserve">                                                                        (подпись, печать)</w:t>
      </w:r>
    </w:p>
    <w:p w14:paraId="17238B6A" w14:textId="77777777" w:rsidR="00CF5A4C" w:rsidRPr="00CF5A4C" w:rsidRDefault="00CF5A4C" w:rsidP="008F7D8F">
      <w:pPr>
        <w:spacing w:after="160" w:line="259" w:lineRule="auto"/>
        <w:jc w:val="left"/>
        <w:rPr>
          <w:b/>
          <w:bCs/>
        </w:rPr>
      </w:pPr>
    </w:p>
    <w:p w14:paraId="49A824B8" w14:textId="77777777" w:rsidR="00CF5A4C" w:rsidRPr="00CF5A4C" w:rsidRDefault="00CF5A4C" w:rsidP="00CF5A4C">
      <w:pPr>
        <w:spacing w:after="160" w:line="259" w:lineRule="auto"/>
        <w:jc w:val="left"/>
        <w:rPr>
          <w:b/>
          <w:bCs/>
        </w:rPr>
      </w:pPr>
      <w:r w:rsidRPr="00CF5A4C">
        <w:rPr>
          <w:b/>
          <w:bCs/>
        </w:rPr>
        <w:br w:type="page"/>
      </w:r>
    </w:p>
    <w:p w14:paraId="52957E0F" w14:textId="5E5F98F6" w:rsidR="00CF5A4C" w:rsidRPr="00CF5A4C" w:rsidRDefault="00CF5A4C" w:rsidP="00CF5A4C">
      <w:pPr>
        <w:rPr>
          <w:b/>
          <w:bCs/>
        </w:rPr>
      </w:pPr>
      <w:r w:rsidRPr="00CF5A4C">
        <w:rPr>
          <w:b/>
          <w:bCs/>
        </w:rPr>
        <w:lastRenderedPageBreak/>
        <w:t>ФОРМА 6</w:t>
      </w:r>
    </w:p>
    <w:p w14:paraId="4C11EFC6" w14:textId="77777777" w:rsidR="00CF5A4C" w:rsidRPr="00CF5A4C" w:rsidRDefault="00CF5A4C" w:rsidP="00CF5A4C">
      <w:pPr>
        <w:jc w:val="center"/>
      </w:pPr>
    </w:p>
    <w:p w14:paraId="67284F1A" w14:textId="647187CB" w:rsidR="00CF5A4C" w:rsidRPr="00CF5A4C" w:rsidRDefault="00CF5A4C" w:rsidP="00CF5A4C">
      <w:pPr>
        <w:keepNext/>
        <w:jc w:val="center"/>
        <w:outlineLvl w:val="1"/>
        <w:rPr>
          <w:rFonts w:ascii="Courier New" w:hAnsi="Courier New"/>
          <w:b/>
          <w:sz w:val="22"/>
          <w:szCs w:val="20"/>
        </w:rPr>
      </w:pPr>
      <w:r w:rsidRPr="00CF5A4C">
        <w:rPr>
          <w:b/>
        </w:rPr>
        <w:t xml:space="preserve">СВЕДЕНИЯ О НАЛИЧИИ У УЧАСТНИКА ЗАКУПКИ </w:t>
      </w:r>
      <w:r w:rsidRPr="00CF5A4C">
        <w:rPr>
          <w:b/>
          <w:color w:val="000000"/>
        </w:rPr>
        <w:t xml:space="preserve">ПОЛОЖИТЕЛЬНЫХ РЕЗУЛЬТАТОВ РАБОТЫ В СФЕРЕ </w:t>
      </w:r>
      <w:r w:rsidRPr="00CF5A4C">
        <w:rPr>
          <w:b/>
        </w:rPr>
        <w:t xml:space="preserve">ОКАЗАНИЯ УСЛУГ </w:t>
      </w:r>
      <w:r w:rsidR="000B4F48">
        <w:rPr>
          <w:b/>
        </w:rPr>
        <w:t>И ПРОВЕДЕНИЯ КУЛЬТУРНО-МАССОВЫХ МЕРОПРИЯТИЙ.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532"/>
        <w:gridCol w:w="2167"/>
        <w:gridCol w:w="3431"/>
        <w:gridCol w:w="5160"/>
      </w:tblGrid>
      <w:tr w:rsidR="00CF5A4C" w:rsidRPr="00CF5A4C" w14:paraId="1BC7EF90" w14:textId="77777777" w:rsidTr="00FD2D19">
        <w:tc>
          <w:tcPr>
            <w:tcW w:w="343" w:type="dxa"/>
            <w:shd w:val="clear" w:color="auto" w:fill="FFFFFF"/>
          </w:tcPr>
          <w:p w14:paraId="106F7FED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590" w:type="dxa"/>
            <w:shd w:val="clear" w:color="auto" w:fill="FFFFFF"/>
          </w:tcPr>
          <w:p w14:paraId="208B54A8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2191" w:type="dxa"/>
            <w:shd w:val="clear" w:color="auto" w:fill="FFFFFF"/>
          </w:tcPr>
          <w:p w14:paraId="1C3B754B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Дата и место проведения</w:t>
            </w:r>
          </w:p>
        </w:tc>
        <w:tc>
          <w:tcPr>
            <w:tcW w:w="3503" w:type="dxa"/>
            <w:shd w:val="clear" w:color="auto" w:fill="FFFFFF"/>
          </w:tcPr>
          <w:p w14:paraId="300F83EE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Заказчик</w:t>
            </w:r>
          </w:p>
        </w:tc>
        <w:tc>
          <w:tcPr>
            <w:tcW w:w="5257" w:type="dxa"/>
            <w:shd w:val="clear" w:color="auto" w:fill="FFFFFF"/>
          </w:tcPr>
          <w:p w14:paraId="5E451873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Подтверждающие документы (</w:t>
            </w:r>
            <w:r w:rsidRPr="00CF5A4C">
              <w:rPr>
                <w:rFonts w:eastAsia="Calibri"/>
                <w:color w:val="000000"/>
                <w:lang w:eastAsia="en-US"/>
              </w:rPr>
              <w:t>реквизиты документа</w:t>
            </w:r>
            <w:r w:rsidRPr="00CF5A4C">
              <w:rPr>
                <w:rFonts w:eastAsia="Calibri"/>
                <w:lang w:eastAsia="en-US"/>
              </w:rPr>
              <w:t>)</w:t>
            </w:r>
          </w:p>
        </w:tc>
      </w:tr>
      <w:tr w:rsidR="00CF5A4C" w:rsidRPr="00CF5A4C" w14:paraId="403482A5" w14:textId="77777777" w:rsidTr="00FD2D19">
        <w:tc>
          <w:tcPr>
            <w:tcW w:w="343" w:type="dxa"/>
            <w:shd w:val="clear" w:color="auto" w:fill="auto"/>
          </w:tcPr>
          <w:p w14:paraId="603E1D7C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90" w:type="dxa"/>
            <w:shd w:val="clear" w:color="auto" w:fill="auto"/>
          </w:tcPr>
          <w:p w14:paraId="49FE0466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1" w:type="dxa"/>
            <w:shd w:val="clear" w:color="auto" w:fill="auto"/>
          </w:tcPr>
          <w:p w14:paraId="30FB9B8A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3" w:type="dxa"/>
            <w:shd w:val="clear" w:color="auto" w:fill="auto"/>
          </w:tcPr>
          <w:p w14:paraId="3F8AD8D8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57" w:type="dxa"/>
            <w:shd w:val="clear" w:color="auto" w:fill="auto"/>
          </w:tcPr>
          <w:p w14:paraId="4CADBCE5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CF5A4C" w:rsidRPr="00CF5A4C" w14:paraId="4E617FF8" w14:textId="77777777" w:rsidTr="00FD2D19">
        <w:tc>
          <w:tcPr>
            <w:tcW w:w="343" w:type="dxa"/>
            <w:shd w:val="clear" w:color="auto" w:fill="auto"/>
          </w:tcPr>
          <w:p w14:paraId="3984CB89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90" w:type="dxa"/>
            <w:shd w:val="clear" w:color="auto" w:fill="auto"/>
          </w:tcPr>
          <w:p w14:paraId="36810735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1" w:type="dxa"/>
            <w:shd w:val="clear" w:color="auto" w:fill="auto"/>
          </w:tcPr>
          <w:p w14:paraId="0EFE5E30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3" w:type="dxa"/>
            <w:shd w:val="clear" w:color="auto" w:fill="auto"/>
          </w:tcPr>
          <w:p w14:paraId="4F701A6C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57" w:type="dxa"/>
            <w:shd w:val="clear" w:color="auto" w:fill="auto"/>
          </w:tcPr>
          <w:p w14:paraId="1AB289E9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CF5A4C" w:rsidRPr="00CF5A4C" w14:paraId="412EE1BD" w14:textId="77777777" w:rsidTr="00FD2D19">
        <w:tc>
          <w:tcPr>
            <w:tcW w:w="343" w:type="dxa"/>
            <w:shd w:val="clear" w:color="auto" w:fill="auto"/>
          </w:tcPr>
          <w:p w14:paraId="0D771C26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90" w:type="dxa"/>
            <w:shd w:val="clear" w:color="auto" w:fill="auto"/>
          </w:tcPr>
          <w:p w14:paraId="2D7F831F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1" w:type="dxa"/>
            <w:shd w:val="clear" w:color="auto" w:fill="auto"/>
          </w:tcPr>
          <w:p w14:paraId="0FD60146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3" w:type="dxa"/>
            <w:shd w:val="clear" w:color="auto" w:fill="auto"/>
          </w:tcPr>
          <w:p w14:paraId="1FFB9912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57" w:type="dxa"/>
            <w:shd w:val="clear" w:color="auto" w:fill="auto"/>
          </w:tcPr>
          <w:p w14:paraId="122C1BB0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CF5A4C" w:rsidRPr="00CF5A4C" w14:paraId="66B48348" w14:textId="77777777" w:rsidTr="00FD2D19">
        <w:trPr>
          <w:trHeight w:val="53"/>
        </w:trPr>
        <w:tc>
          <w:tcPr>
            <w:tcW w:w="343" w:type="dxa"/>
            <w:shd w:val="clear" w:color="auto" w:fill="auto"/>
          </w:tcPr>
          <w:p w14:paraId="3E96EF58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val="en-US" w:eastAsia="en-US"/>
              </w:rPr>
              <w:t>n</w:t>
            </w:r>
          </w:p>
        </w:tc>
        <w:tc>
          <w:tcPr>
            <w:tcW w:w="3590" w:type="dxa"/>
            <w:shd w:val="clear" w:color="auto" w:fill="auto"/>
          </w:tcPr>
          <w:p w14:paraId="3F68DB16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1" w:type="dxa"/>
            <w:shd w:val="clear" w:color="auto" w:fill="auto"/>
          </w:tcPr>
          <w:p w14:paraId="34A9A5D9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3" w:type="dxa"/>
            <w:shd w:val="clear" w:color="auto" w:fill="auto"/>
          </w:tcPr>
          <w:p w14:paraId="6B4C3AEA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57" w:type="dxa"/>
            <w:shd w:val="clear" w:color="auto" w:fill="auto"/>
          </w:tcPr>
          <w:p w14:paraId="667D0EFA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61D41AA" w14:textId="77777777" w:rsidR="00CF5A4C" w:rsidRPr="00CF5A4C" w:rsidRDefault="00CF5A4C" w:rsidP="00CF5A4C">
      <w:pPr>
        <w:spacing w:after="0"/>
        <w:rPr>
          <w:rFonts w:eastAsia="Arial"/>
          <w:color w:val="000000"/>
        </w:rPr>
      </w:pPr>
    </w:p>
    <w:p w14:paraId="1B6CEECD" w14:textId="77777777" w:rsidR="00CF5A4C" w:rsidRPr="00CF5A4C" w:rsidRDefault="00CF5A4C" w:rsidP="00CF5A4C">
      <w:pPr>
        <w:spacing w:after="0"/>
        <w:rPr>
          <w:rFonts w:eastAsia="Arial"/>
          <w:color w:val="000000"/>
        </w:rPr>
      </w:pPr>
    </w:p>
    <w:p w14:paraId="3D11F25C" w14:textId="77777777" w:rsidR="00CF5A4C" w:rsidRPr="00CF5A4C" w:rsidRDefault="00CF5A4C" w:rsidP="008F7D8F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  <w:r w:rsidRPr="00CF5A4C">
        <w:t xml:space="preserve">        Приложение: надлежащим образом заверенные копии </w:t>
      </w:r>
      <w:r w:rsidRPr="00CF5A4C">
        <w:rPr>
          <w:color w:val="000000"/>
        </w:rPr>
        <w:t>благодарственных писем, дипломов, которые должны быть подписаны и/или скреплены печатью организации, выдавшей диплом или благодарственное письмо</w:t>
      </w:r>
      <w:r w:rsidRPr="00CF5A4C">
        <w:t>.</w:t>
      </w:r>
    </w:p>
    <w:p w14:paraId="748B7CA0" w14:textId="77777777" w:rsidR="00CF5A4C" w:rsidRPr="00CF5A4C" w:rsidRDefault="00CF5A4C" w:rsidP="008F7D8F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2638F1B9" w14:textId="77777777" w:rsidR="00CF5A4C" w:rsidRPr="00CF5A4C" w:rsidRDefault="00CF5A4C" w:rsidP="00CF5A4C">
      <w:pPr>
        <w:spacing w:after="0"/>
        <w:rPr>
          <w:color w:val="000000"/>
        </w:rPr>
      </w:pPr>
      <w:r w:rsidRPr="00CF5A4C">
        <w:rPr>
          <w:color w:val="000000"/>
        </w:rPr>
        <w:t xml:space="preserve">        Достоверность и полноту сведений, указанных в настоящем документе, подтверждаю</w:t>
      </w:r>
    </w:p>
    <w:p w14:paraId="719E19C0" w14:textId="77777777" w:rsidR="00CF5A4C" w:rsidRPr="00CF5A4C" w:rsidRDefault="00CF5A4C" w:rsidP="00CF5A4C">
      <w:pPr>
        <w:spacing w:after="0"/>
        <w:rPr>
          <w:color w:val="000000"/>
        </w:rPr>
      </w:pPr>
    </w:p>
    <w:p w14:paraId="594EC8E5" w14:textId="77777777" w:rsidR="00CF5A4C" w:rsidRPr="00CF5A4C" w:rsidRDefault="00CF5A4C" w:rsidP="00CF5A4C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3E7DD3A1" w14:textId="6AD57D2A" w:rsidR="00CF5A4C" w:rsidRDefault="00CF5A4C" w:rsidP="00CF5A4C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 xml:space="preserve">(Ф.И.О. </w:t>
      </w:r>
      <w:proofErr w:type="gramStart"/>
      <w:r w:rsidRPr="00CF5A4C">
        <w:rPr>
          <w:b/>
          <w:color w:val="000000"/>
        </w:rPr>
        <w:t xml:space="preserve">должность)   </w:t>
      </w:r>
      <w:proofErr w:type="gramEnd"/>
      <w:r w:rsidRPr="00CF5A4C">
        <w:rPr>
          <w:b/>
          <w:color w:val="000000"/>
        </w:rPr>
        <w:t xml:space="preserve">                                                                        (подпись, печать)</w:t>
      </w:r>
    </w:p>
    <w:p w14:paraId="1B2F9DFC" w14:textId="0CCC8B6A" w:rsidR="00CF5A4C" w:rsidRDefault="00CF5A4C" w:rsidP="00CF5A4C">
      <w:pPr>
        <w:keepNext/>
        <w:outlineLvl w:val="1"/>
        <w:rPr>
          <w:b/>
          <w:color w:val="000000"/>
        </w:rPr>
      </w:pPr>
    </w:p>
    <w:p w14:paraId="451E2C0D" w14:textId="77777777" w:rsidR="00EF0215" w:rsidRPr="00752D0A" w:rsidRDefault="00EF0215" w:rsidP="00EF0215"/>
    <w:sectPr w:rsidR="00EF0215" w:rsidRPr="00752D0A" w:rsidSect="005E735D">
      <w:pgSz w:w="16838" w:h="11906" w:orient="landscape"/>
      <w:pgMar w:top="851" w:right="1134" w:bottom="7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B5419" w14:textId="77777777" w:rsidR="00453D8C" w:rsidRDefault="00453D8C">
      <w:r>
        <w:separator/>
      </w:r>
    </w:p>
  </w:endnote>
  <w:endnote w:type="continuationSeparator" w:id="0">
    <w:p w14:paraId="3ABD4BC6" w14:textId="77777777" w:rsidR="00453D8C" w:rsidRDefault="0045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54366" w14:textId="77777777" w:rsidR="00453D8C" w:rsidRDefault="00453D8C" w:rsidP="00EB0AF1">
    <w:pPr>
      <w:pStyle w:val="af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5B7A9FF" w14:textId="77777777" w:rsidR="00453D8C" w:rsidRDefault="00453D8C">
    <w:pPr>
      <w:pStyle w:val="a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C05A" w14:textId="77777777" w:rsidR="00453D8C" w:rsidRDefault="00453D8C" w:rsidP="00EB0AF1">
    <w:pPr>
      <w:pStyle w:val="af9"/>
      <w:framePr w:wrap="around" w:vAnchor="text" w:hAnchor="margin" w:xAlign="right" w:y="1"/>
      <w:rPr>
        <w:rStyle w:val="af8"/>
      </w:rPr>
    </w:pPr>
  </w:p>
  <w:p w14:paraId="11641125" w14:textId="77777777" w:rsidR="00453D8C" w:rsidRPr="00482E0B" w:rsidRDefault="00453D8C" w:rsidP="005F2541">
    <w:pPr>
      <w:pStyle w:val="af9"/>
      <w:ind w:right="360"/>
      <w:jc w:val="right"/>
      <w:rPr>
        <w:sz w:val="22"/>
        <w:szCs w:val="22"/>
      </w:rPr>
    </w:pPr>
    <w:r>
      <w:t xml:space="preserve">   </w:t>
    </w:r>
    <w:r w:rsidRPr="00482E0B">
      <w:rPr>
        <w:sz w:val="22"/>
        <w:szCs w:val="22"/>
      </w:rPr>
      <w:t xml:space="preserve">стр.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PAGE </w:instrText>
    </w:r>
    <w:r w:rsidRPr="00482E0B">
      <w:rPr>
        <w:sz w:val="22"/>
        <w:szCs w:val="22"/>
      </w:rPr>
      <w:fldChar w:fldCharType="separate"/>
    </w:r>
    <w:r w:rsidRPr="00482E0B">
      <w:rPr>
        <w:sz w:val="22"/>
        <w:szCs w:val="22"/>
      </w:rPr>
      <w:t>21</w:t>
    </w:r>
    <w:r w:rsidRPr="00482E0B">
      <w:rPr>
        <w:sz w:val="22"/>
        <w:szCs w:val="22"/>
      </w:rPr>
      <w:fldChar w:fldCharType="end"/>
    </w:r>
    <w:r w:rsidRPr="00482E0B">
      <w:rPr>
        <w:sz w:val="22"/>
        <w:szCs w:val="22"/>
      </w:rPr>
      <w:t xml:space="preserve"> из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NUMPAGES </w:instrText>
    </w:r>
    <w:r w:rsidRPr="00482E0B">
      <w:rPr>
        <w:sz w:val="22"/>
        <w:szCs w:val="22"/>
      </w:rPr>
      <w:fldChar w:fldCharType="separate"/>
    </w:r>
    <w:r w:rsidRPr="00482E0B">
      <w:rPr>
        <w:sz w:val="22"/>
        <w:szCs w:val="22"/>
      </w:rPr>
      <w:t>22</w:t>
    </w:r>
    <w:r w:rsidRPr="00482E0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87A21" w14:textId="77777777" w:rsidR="00453D8C" w:rsidRDefault="00453D8C">
      <w:r>
        <w:separator/>
      </w:r>
    </w:p>
  </w:footnote>
  <w:footnote w:type="continuationSeparator" w:id="0">
    <w:p w14:paraId="536CB1CB" w14:textId="77777777" w:rsidR="00453D8C" w:rsidRDefault="00453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7227"/>
        </w:tabs>
        <w:ind w:left="7227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127B1D3B"/>
    <w:multiLevelType w:val="hybridMultilevel"/>
    <w:tmpl w:val="443E6C9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FA7F50"/>
    <w:multiLevelType w:val="multilevel"/>
    <w:tmpl w:val="11BE0D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7D32692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9" w15:restartNumberingAfterBreak="0">
    <w:nsid w:val="19771645"/>
    <w:multiLevelType w:val="hybridMultilevel"/>
    <w:tmpl w:val="0B40DD48"/>
    <w:lvl w:ilvl="0" w:tplc="DC4C0EB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0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9182839"/>
    <w:multiLevelType w:val="multilevel"/>
    <w:tmpl w:val="3E2EF2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A0E4238"/>
    <w:multiLevelType w:val="multilevel"/>
    <w:tmpl w:val="EF5669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BB95B35"/>
    <w:multiLevelType w:val="hybridMultilevel"/>
    <w:tmpl w:val="488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8F52E8E"/>
    <w:multiLevelType w:val="hybridMultilevel"/>
    <w:tmpl w:val="29D6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5"/>
  </w:num>
  <w:num w:numId="11">
    <w:abstractNumId w:val="32"/>
  </w:num>
  <w:num w:numId="12">
    <w:abstractNumId w:val="21"/>
  </w:num>
  <w:num w:numId="13">
    <w:abstractNumId w:val="20"/>
  </w:num>
  <w:num w:numId="14">
    <w:abstractNumId w:val="14"/>
  </w:num>
  <w:num w:numId="15">
    <w:abstractNumId w:val="31"/>
  </w:num>
  <w:num w:numId="16">
    <w:abstractNumId w:val="26"/>
  </w:num>
  <w:num w:numId="17">
    <w:abstractNumId w:val="17"/>
  </w:num>
  <w:num w:numId="18">
    <w:abstractNumId w:val="28"/>
  </w:num>
  <w:num w:numId="19">
    <w:abstractNumId w:val="30"/>
  </w:num>
  <w:num w:numId="20">
    <w:abstractNumId w:val="23"/>
  </w:num>
  <w:num w:numId="21">
    <w:abstractNumId w:val="27"/>
  </w:num>
  <w:num w:numId="22">
    <w:abstractNumId w:val="16"/>
  </w:num>
  <w:num w:numId="23">
    <w:abstractNumId w:val="12"/>
  </w:num>
  <w:num w:numId="24">
    <w:abstractNumId w:val="13"/>
  </w:num>
  <w:num w:numId="25">
    <w:abstractNumId w:val="9"/>
  </w:num>
  <w:num w:numId="26">
    <w:abstractNumId w:val="1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2"/>
  </w:num>
  <w:num w:numId="32">
    <w:abstractNumId w:val="29"/>
  </w:num>
  <w:num w:numId="33">
    <w:abstractNumId w:val="18"/>
  </w:num>
  <w:num w:numId="34">
    <w:abstractNumId w:val="33"/>
  </w:num>
  <w:num w:numId="35">
    <w:abstractNumId w:val="24"/>
  </w:num>
  <w:num w:numId="36">
    <w:abstractNumId w:val="19"/>
  </w:num>
  <w:num w:numId="37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45"/>
    <w:rsid w:val="0000138E"/>
    <w:rsid w:val="00002B9B"/>
    <w:rsid w:val="0000334E"/>
    <w:rsid w:val="000039B8"/>
    <w:rsid w:val="00005127"/>
    <w:rsid w:val="000065BC"/>
    <w:rsid w:val="000074AE"/>
    <w:rsid w:val="000074BD"/>
    <w:rsid w:val="00007756"/>
    <w:rsid w:val="00010CAD"/>
    <w:rsid w:val="00010FF4"/>
    <w:rsid w:val="000117CD"/>
    <w:rsid w:val="00012074"/>
    <w:rsid w:val="00012E2E"/>
    <w:rsid w:val="000160CF"/>
    <w:rsid w:val="000176C6"/>
    <w:rsid w:val="00021819"/>
    <w:rsid w:val="000238C3"/>
    <w:rsid w:val="00024ACE"/>
    <w:rsid w:val="0002570E"/>
    <w:rsid w:val="00025B8C"/>
    <w:rsid w:val="0002653E"/>
    <w:rsid w:val="00026A17"/>
    <w:rsid w:val="000300DA"/>
    <w:rsid w:val="00031597"/>
    <w:rsid w:val="00031846"/>
    <w:rsid w:val="000324E4"/>
    <w:rsid w:val="0003291C"/>
    <w:rsid w:val="00033B36"/>
    <w:rsid w:val="00035649"/>
    <w:rsid w:val="00036CF7"/>
    <w:rsid w:val="0003797E"/>
    <w:rsid w:val="00040487"/>
    <w:rsid w:val="00040646"/>
    <w:rsid w:val="00040954"/>
    <w:rsid w:val="00040C04"/>
    <w:rsid w:val="000429F9"/>
    <w:rsid w:val="00042B68"/>
    <w:rsid w:val="000442C9"/>
    <w:rsid w:val="000456EF"/>
    <w:rsid w:val="00045E93"/>
    <w:rsid w:val="000521BA"/>
    <w:rsid w:val="0005269C"/>
    <w:rsid w:val="00053843"/>
    <w:rsid w:val="000542EE"/>
    <w:rsid w:val="00055C2E"/>
    <w:rsid w:val="00057514"/>
    <w:rsid w:val="00060725"/>
    <w:rsid w:val="0006132E"/>
    <w:rsid w:val="00063431"/>
    <w:rsid w:val="00064CDC"/>
    <w:rsid w:val="000664B5"/>
    <w:rsid w:val="00066D2E"/>
    <w:rsid w:val="00067FBF"/>
    <w:rsid w:val="000715DF"/>
    <w:rsid w:val="00071A55"/>
    <w:rsid w:val="00071EF7"/>
    <w:rsid w:val="00072131"/>
    <w:rsid w:val="00074278"/>
    <w:rsid w:val="0007471E"/>
    <w:rsid w:val="00075069"/>
    <w:rsid w:val="00077BF7"/>
    <w:rsid w:val="000808B4"/>
    <w:rsid w:val="000821F8"/>
    <w:rsid w:val="00083681"/>
    <w:rsid w:val="00084073"/>
    <w:rsid w:val="00087508"/>
    <w:rsid w:val="000875FC"/>
    <w:rsid w:val="00090F68"/>
    <w:rsid w:val="000934D4"/>
    <w:rsid w:val="000945FA"/>
    <w:rsid w:val="00094E1A"/>
    <w:rsid w:val="00095B6E"/>
    <w:rsid w:val="00096C16"/>
    <w:rsid w:val="00096FB6"/>
    <w:rsid w:val="000977D2"/>
    <w:rsid w:val="000A1331"/>
    <w:rsid w:val="000A3630"/>
    <w:rsid w:val="000A4C66"/>
    <w:rsid w:val="000A6425"/>
    <w:rsid w:val="000A687C"/>
    <w:rsid w:val="000A7C48"/>
    <w:rsid w:val="000B0D02"/>
    <w:rsid w:val="000B2455"/>
    <w:rsid w:val="000B2D64"/>
    <w:rsid w:val="000B47B1"/>
    <w:rsid w:val="000B4F48"/>
    <w:rsid w:val="000B57D9"/>
    <w:rsid w:val="000B5FAC"/>
    <w:rsid w:val="000B6758"/>
    <w:rsid w:val="000B6E8B"/>
    <w:rsid w:val="000C120D"/>
    <w:rsid w:val="000C1F22"/>
    <w:rsid w:val="000C225B"/>
    <w:rsid w:val="000C2F17"/>
    <w:rsid w:val="000C31A1"/>
    <w:rsid w:val="000C4190"/>
    <w:rsid w:val="000C461D"/>
    <w:rsid w:val="000C77F9"/>
    <w:rsid w:val="000C7853"/>
    <w:rsid w:val="000D0F11"/>
    <w:rsid w:val="000D1C00"/>
    <w:rsid w:val="000D2291"/>
    <w:rsid w:val="000D3D70"/>
    <w:rsid w:val="000D6015"/>
    <w:rsid w:val="000D665E"/>
    <w:rsid w:val="000E0296"/>
    <w:rsid w:val="000E0447"/>
    <w:rsid w:val="000E19C8"/>
    <w:rsid w:val="000E23DB"/>
    <w:rsid w:val="000E3ECF"/>
    <w:rsid w:val="000E3F2B"/>
    <w:rsid w:val="000E40CE"/>
    <w:rsid w:val="000E5755"/>
    <w:rsid w:val="000F2C32"/>
    <w:rsid w:val="000F5A4D"/>
    <w:rsid w:val="000F768C"/>
    <w:rsid w:val="0010049D"/>
    <w:rsid w:val="00100777"/>
    <w:rsid w:val="00102FAA"/>
    <w:rsid w:val="001034AF"/>
    <w:rsid w:val="00103CF0"/>
    <w:rsid w:val="00105495"/>
    <w:rsid w:val="00105909"/>
    <w:rsid w:val="00105B45"/>
    <w:rsid w:val="0010647F"/>
    <w:rsid w:val="001069AB"/>
    <w:rsid w:val="00106C0C"/>
    <w:rsid w:val="001102F8"/>
    <w:rsid w:val="0011191B"/>
    <w:rsid w:val="001155D7"/>
    <w:rsid w:val="00115ACC"/>
    <w:rsid w:val="00116314"/>
    <w:rsid w:val="0011696D"/>
    <w:rsid w:val="001178B3"/>
    <w:rsid w:val="0012081A"/>
    <w:rsid w:val="001219BD"/>
    <w:rsid w:val="0012262E"/>
    <w:rsid w:val="00126D0D"/>
    <w:rsid w:val="001270E9"/>
    <w:rsid w:val="0012730B"/>
    <w:rsid w:val="00127679"/>
    <w:rsid w:val="00127DDE"/>
    <w:rsid w:val="0013463A"/>
    <w:rsid w:val="00136B7F"/>
    <w:rsid w:val="00140B37"/>
    <w:rsid w:val="0014203D"/>
    <w:rsid w:val="001454B5"/>
    <w:rsid w:val="00146A9E"/>
    <w:rsid w:val="0014782C"/>
    <w:rsid w:val="001514E2"/>
    <w:rsid w:val="00152657"/>
    <w:rsid w:val="00153FD3"/>
    <w:rsid w:val="001541BD"/>
    <w:rsid w:val="00155595"/>
    <w:rsid w:val="001564F3"/>
    <w:rsid w:val="0016057D"/>
    <w:rsid w:val="00161855"/>
    <w:rsid w:val="00161D90"/>
    <w:rsid w:val="001626A8"/>
    <w:rsid w:val="00164D14"/>
    <w:rsid w:val="00164DD3"/>
    <w:rsid w:val="00165706"/>
    <w:rsid w:val="001662DC"/>
    <w:rsid w:val="00170804"/>
    <w:rsid w:val="00170B6A"/>
    <w:rsid w:val="00174784"/>
    <w:rsid w:val="0017589D"/>
    <w:rsid w:val="00176B7C"/>
    <w:rsid w:val="001778EC"/>
    <w:rsid w:val="00177906"/>
    <w:rsid w:val="0018092E"/>
    <w:rsid w:val="0018157E"/>
    <w:rsid w:val="00182B56"/>
    <w:rsid w:val="0018524D"/>
    <w:rsid w:val="00185E27"/>
    <w:rsid w:val="0018649D"/>
    <w:rsid w:val="00186642"/>
    <w:rsid w:val="0018697B"/>
    <w:rsid w:val="0019044E"/>
    <w:rsid w:val="00191F1F"/>
    <w:rsid w:val="00192CA8"/>
    <w:rsid w:val="00192CCC"/>
    <w:rsid w:val="001933DE"/>
    <w:rsid w:val="00193A62"/>
    <w:rsid w:val="00194813"/>
    <w:rsid w:val="00194C2B"/>
    <w:rsid w:val="00195B67"/>
    <w:rsid w:val="00195F30"/>
    <w:rsid w:val="001973B0"/>
    <w:rsid w:val="001A068F"/>
    <w:rsid w:val="001A087A"/>
    <w:rsid w:val="001A1085"/>
    <w:rsid w:val="001A459D"/>
    <w:rsid w:val="001A46ED"/>
    <w:rsid w:val="001A4ACB"/>
    <w:rsid w:val="001A51A6"/>
    <w:rsid w:val="001A6FE0"/>
    <w:rsid w:val="001B1CB3"/>
    <w:rsid w:val="001B20B3"/>
    <w:rsid w:val="001B35BE"/>
    <w:rsid w:val="001B4C3F"/>
    <w:rsid w:val="001B5FD9"/>
    <w:rsid w:val="001B6181"/>
    <w:rsid w:val="001B6A03"/>
    <w:rsid w:val="001C01CE"/>
    <w:rsid w:val="001C1BD6"/>
    <w:rsid w:val="001C626D"/>
    <w:rsid w:val="001C6DE4"/>
    <w:rsid w:val="001C73B8"/>
    <w:rsid w:val="001C7C00"/>
    <w:rsid w:val="001D1CE7"/>
    <w:rsid w:val="001D395A"/>
    <w:rsid w:val="001D7424"/>
    <w:rsid w:val="001D7EB4"/>
    <w:rsid w:val="001E0207"/>
    <w:rsid w:val="001E08FC"/>
    <w:rsid w:val="001E15DD"/>
    <w:rsid w:val="001E2052"/>
    <w:rsid w:val="001E4458"/>
    <w:rsid w:val="001E4DCB"/>
    <w:rsid w:val="001E5194"/>
    <w:rsid w:val="001E5CF0"/>
    <w:rsid w:val="001E6094"/>
    <w:rsid w:val="001E7DC1"/>
    <w:rsid w:val="001F00B1"/>
    <w:rsid w:val="001F1C0D"/>
    <w:rsid w:val="001F2A3D"/>
    <w:rsid w:val="001F2AB5"/>
    <w:rsid w:val="001F2B51"/>
    <w:rsid w:val="001F572F"/>
    <w:rsid w:val="001F75CA"/>
    <w:rsid w:val="00201665"/>
    <w:rsid w:val="002019D1"/>
    <w:rsid w:val="00202259"/>
    <w:rsid w:val="002023BE"/>
    <w:rsid w:val="002030FC"/>
    <w:rsid w:val="0020475E"/>
    <w:rsid w:val="00205FF0"/>
    <w:rsid w:val="00206B41"/>
    <w:rsid w:val="00206B82"/>
    <w:rsid w:val="002079F5"/>
    <w:rsid w:val="0021225F"/>
    <w:rsid w:val="00212B60"/>
    <w:rsid w:val="002138A0"/>
    <w:rsid w:val="00213B0B"/>
    <w:rsid w:val="00214BA6"/>
    <w:rsid w:val="002151C1"/>
    <w:rsid w:val="0021575A"/>
    <w:rsid w:val="00220B40"/>
    <w:rsid w:val="00221595"/>
    <w:rsid w:val="00222D55"/>
    <w:rsid w:val="00222DA3"/>
    <w:rsid w:val="00222ED7"/>
    <w:rsid w:val="00225F7E"/>
    <w:rsid w:val="0022739D"/>
    <w:rsid w:val="00230414"/>
    <w:rsid w:val="002341A2"/>
    <w:rsid w:val="00234D5C"/>
    <w:rsid w:val="00236F8D"/>
    <w:rsid w:val="00237184"/>
    <w:rsid w:val="0024084C"/>
    <w:rsid w:val="00241C9C"/>
    <w:rsid w:val="002420EB"/>
    <w:rsid w:val="00243322"/>
    <w:rsid w:val="002433B4"/>
    <w:rsid w:val="002444CE"/>
    <w:rsid w:val="00244543"/>
    <w:rsid w:val="00247A30"/>
    <w:rsid w:val="00247AAD"/>
    <w:rsid w:val="00247B50"/>
    <w:rsid w:val="002517F1"/>
    <w:rsid w:val="00251A1B"/>
    <w:rsid w:val="00253F71"/>
    <w:rsid w:val="0025720E"/>
    <w:rsid w:val="002573F8"/>
    <w:rsid w:val="00257C00"/>
    <w:rsid w:val="00260DA2"/>
    <w:rsid w:val="002618DE"/>
    <w:rsid w:val="00261D1C"/>
    <w:rsid w:val="00262449"/>
    <w:rsid w:val="002630B7"/>
    <w:rsid w:val="002631E7"/>
    <w:rsid w:val="00264D0D"/>
    <w:rsid w:val="00265306"/>
    <w:rsid w:val="002666AF"/>
    <w:rsid w:val="00266E96"/>
    <w:rsid w:val="00266F8C"/>
    <w:rsid w:val="00270AF6"/>
    <w:rsid w:val="00270E6C"/>
    <w:rsid w:val="00274CAA"/>
    <w:rsid w:val="00280E12"/>
    <w:rsid w:val="00281C75"/>
    <w:rsid w:val="002821A9"/>
    <w:rsid w:val="002830BB"/>
    <w:rsid w:val="002836A1"/>
    <w:rsid w:val="00283F47"/>
    <w:rsid w:val="00284545"/>
    <w:rsid w:val="002846E8"/>
    <w:rsid w:val="00286874"/>
    <w:rsid w:val="002873E7"/>
    <w:rsid w:val="00287F07"/>
    <w:rsid w:val="00290A2E"/>
    <w:rsid w:val="00291D38"/>
    <w:rsid w:val="00293252"/>
    <w:rsid w:val="00293E91"/>
    <w:rsid w:val="00293EF3"/>
    <w:rsid w:val="00294DED"/>
    <w:rsid w:val="0029519F"/>
    <w:rsid w:val="0029664C"/>
    <w:rsid w:val="00296EDB"/>
    <w:rsid w:val="00297BEE"/>
    <w:rsid w:val="002A072E"/>
    <w:rsid w:val="002A088A"/>
    <w:rsid w:val="002A0EF3"/>
    <w:rsid w:val="002A1B2E"/>
    <w:rsid w:val="002A294C"/>
    <w:rsid w:val="002A357C"/>
    <w:rsid w:val="002A397D"/>
    <w:rsid w:val="002A5CAB"/>
    <w:rsid w:val="002A7327"/>
    <w:rsid w:val="002A7DAF"/>
    <w:rsid w:val="002A7F2F"/>
    <w:rsid w:val="002B18E2"/>
    <w:rsid w:val="002B2668"/>
    <w:rsid w:val="002B3080"/>
    <w:rsid w:val="002B5423"/>
    <w:rsid w:val="002B5CA9"/>
    <w:rsid w:val="002C0D4B"/>
    <w:rsid w:val="002C2466"/>
    <w:rsid w:val="002C30FD"/>
    <w:rsid w:val="002C3A23"/>
    <w:rsid w:val="002C3BBB"/>
    <w:rsid w:val="002C3D03"/>
    <w:rsid w:val="002C62AE"/>
    <w:rsid w:val="002D2692"/>
    <w:rsid w:val="002D2D4D"/>
    <w:rsid w:val="002D3EB2"/>
    <w:rsid w:val="002D64A3"/>
    <w:rsid w:val="002D7113"/>
    <w:rsid w:val="002D7828"/>
    <w:rsid w:val="002E060C"/>
    <w:rsid w:val="002E2581"/>
    <w:rsid w:val="002E29B6"/>
    <w:rsid w:val="002E48CE"/>
    <w:rsid w:val="002E4DE1"/>
    <w:rsid w:val="002E5414"/>
    <w:rsid w:val="002E65B1"/>
    <w:rsid w:val="002E6AD2"/>
    <w:rsid w:val="002E7F3F"/>
    <w:rsid w:val="002F122C"/>
    <w:rsid w:val="002F17BC"/>
    <w:rsid w:val="002F2867"/>
    <w:rsid w:val="002F2D53"/>
    <w:rsid w:val="002F3B5F"/>
    <w:rsid w:val="002F53A5"/>
    <w:rsid w:val="002F53FD"/>
    <w:rsid w:val="002F58E8"/>
    <w:rsid w:val="002F5A4F"/>
    <w:rsid w:val="002F65E7"/>
    <w:rsid w:val="002F69C2"/>
    <w:rsid w:val="002F780F"/>
    <w:rsid w:val="00300768"/>
    <w:rsid w:val="0030087B"/>
    <w:rsid w:val="00300D06"/>
    <w:rsid w:val="00301775"/>
    <w:rsid w:val="00301CBE"/>
    <w:rsid w:val="00302CFB"/>
    <w:rsid w:val="00303F5C"/>
    <w:rsid w:val="00304CA6"/>
    <w:rsid w:val="00304D80"/>
    <w:rsid w:val="00306577"/>
    <w:rsid w:val="00306ABF"/>
    <w:rsid w:val="00307141"/>
    <w:rsid w:val="003104E6"/>
    <w:rsid w:val="00310953"/>
    <w:rsid w:val="00310E64"/>
    <w:rsid w:val="003110E9"/>
    <w:rsid w:val="003164BC"/>
    <w:rsid w:val="00316B64"/>
    <w:rsid w:val="00317D5F"/>
    <w:rsid w:val="003259B7"/>
    <w:rsid w:val="00325BD3"/>
    <w:rsid w:val="00325EA5"/>
    <w:rsid w:val="00326F3C"/>
    <w:rsid w:val="003270EB"/>
    <w:rsid w:val="003272D6"/>
    <w:rsid w:val="003316A8"/>
    <w:rsid w:val="00332674"/>
    <w:rsid w:val="00333533"/>
    <w:rsid w:val="003348C0"/>
    <w:rsid w:val="00334F80"/>
    <w:rsid w:val="00335280"/>
    <w:rsid w:val="00335A62"/>
    <w:rsid w:val="00340472"/>
    <w:rsid w:val="00340D70"/>
    <w:rsid w:val="0034146E"/>
    <w:rsid w:val="003419D3"/>
    <w:rsid w:val="00343B56"/>
    <w:rsid w:val="00345203"/>
    <w:rsid w:val="00346164"/>
    <w:rsid w:val="003477F1"/>
    <w:rsid w:val="00347C90"/>
    <w:rsid w:val="00350434"/>
    <w:rsid w:val="00350C92"/>
    <w:rsid w:val="00351134"/>
    <w:rsid w:val="003518E6"/>
    <w:rsid w:val="00351E36"/>
    <w:rsid w:val="00352BF9"/>
    <w:rsid w:val="00354300"/>
    <w:rsid w:val="003560FA"/>
    <w:rsid w:val="00356375"/>
    <w:rsid w:val="00357B8E"/>
    <w:rsid w:val="003628B3"/>
    <w:rsid w:val="003633D0"/>
    <w:rsid w:val="003640D8"/>
    <w:rsid w:val="00364357"/>
    <w:rsid w:val="003700BE"/>
    <w:rsid w:val="0037011D"/>
    <w:rsid w:val="00371AC6"/>
    <w:rsid w:val="003722D3"/>
    <w:rsid w:val="00372338"/>
    <w:rsid w:val="003735B6"/>
    <w:rsid w:val="0037477A"/>
    <w:rsid w:val="003747C2"/>
    <w:rsid w:val="00375D1F"/>
    <w:rsid w:val="0038024D"/>
    <w:rsid w:val="00380D12"/>
    <w:rsid w:val="00381AA0"/>
    <w:rsid w:val="003839FE"/>
    <w:rsid w:val="00384A68"/>
    <w:rsid w:val="00384B26"/>
    <w:rsid w:val="00391453"/>
    <w:rsid w:val="00391842"/>
    <w:rsid w:val="00392CF5"/>
    <w:rsid w:val="0039425F"/>
    <w:rsid w:val="003969CB"/>
    <w:rsid w:val="003A11C6"/>
    <w:rsid w:val="003A1282"/>
    <w:rsid w:val="003A19F4"/>
    <w:rsid w:val="003A37C8"/>
    <w:rsid w:val="003A4C91"/>
    <w:rsid w:val="003A4F85"/>
    <w:rsid w:val="003A5157"/>
    <w:rsid w:val="003A7E66"/>
    <w:rsid w:val="003B127A"/>
    <w:rsid w:val="003B1B30"/>
    <w:rsid w:val="003B34FE"/>
    <w:rsid w:val="003B3A7C"/>
    <w:rsid w:val="003B466A"/>
    <w:rsid w:val="003B768A"/>
    <w:rsid w:val="003B791E"/>
    <w:rsid w:val="003C020C"/>
    <w:rsid w:val="003C093A"/>
    <w:rsid w:val="003C11F1"/>
    <w:rsid w:val="003C489D"/>
    <w:rsid w:val="003C4992"/>
    <w:rsid w:val="003C5E33"/>
    <w:rsid w:val="003C66E0"/>
    <w:rsid w:val="003C6CC4"/>
    <w:rsid w:val="003C6CEB"/>
    <w:rsid w:val="003D17F4"/>
    <w:rsid w:val="003D19FE"/>
    <w:rsid w:val="003D1CC9"/>
    <w:rsid w:val="003D2809"/>
    <w:rsid w:val="003D2F6E"/>
    <w:rsid w:val="003D4D7B"/>
    <w:rsid w:val="003D4E13"/>
    <w:rsid w:val="003D5B29"/>
    <w:rsid w:val="003D5CB1"/>
    <w:rsid w:val="003D704E"/>
    <w:rsid w:val="003D7A74"/>
    <w:rsid w:val="003E0E90"/>
    <w:rsid w:val="003E2B93"/>
    <w:rsid w:val="003E4571"/>
    <w:rsid w:val="003E510D"/>
    <w:rsid w:val="003F2103"/>
    <w:rsid w:val="003F34F1"/>
    <w:rsid w:val="003F4BE7"/>
    <w:rsid w:val="003F540D"/>
    <w:rsid w:val="003F55C0"/>
    <w:rsid w:val="003F7348"/>
    <w:rsid w:val="003F7F8C"/>
    <w:rsid w:val="004004A1"/>
    <w:rsid w:val="00400785"/>
    <w:rsid w:val="00401EAA"/>
    <w:rsid w:val="00403786"/>
    <w:rsid w:val="00404112"/>
    <w:rsid w:val="0040500B"/>
    <w:rsid w:val="00405086"/>
    <w:rsid w:val="004051E7"/>
    <w:rsid w:val="0040582C"/>
    <w:rsid w:val="00406321"/>
    <w:rsid w:val="00406E93"/>
    <w:rsid w:val="00407C2A"/>
    <w:rsid w:val="004102BC"/>
    <w:rsid w:val="004107D4"/>
    <w:rsid w:val="00411203"/>
    <w:rsid w:val="00411A4A"/>
    <w:rsid w:val="00413F57"/>
    <w:rsid w:val="00414009"/>
    <w:rsid w:val="00416851"/>
    <w:rsid w:val="00417E6A"/>
    <w:rsid w:val="0042195A"/>
    <w:rsid w:val="00421DF3"/>
    <w:rsid w:val="00423955"/>
    <w:rsid w:val="00424091"/>
    <w:rsid w:val="004248E2"/>
    <w:rsid w:val="00424BCA"/>
    <w:rsid w:val="00425138"/>
    <w:rsid w:val="00427EF9"/>
    <w:rsid w:val="00431488"/>
    <w:rsid w:val="004324D5"/>
    <w:rsid w:val="00432F77"/>
    <w:rsid w:val="004336AA"/>
    <w:rsid w:val="00434B0E"/>
    <w:rsid w:val="00435D9D"/>
    <w:rsid w:val="004363E4"/>
    <w:rsid w:val="0043676F"/>
    <w:rsid w:val="00436D2D"/>
    <w:rsid w:val="00437606"/>
    <w:rsid w:val="0044037D"/>
    <w:rsid w:val="0044088B"/>
    <w:rsid w:val="00443A38"/>
    <w:rsid w:val="00444D25"/>
    <w:rsid w:val="0044556C"/>
    <w:rsid w:val="00446D7B"/>
    <w:rsid w:val="004471E5"/>
    <w:rsid w:val="0044742E"/>
    <w:rsid w:val="00450855"/>
    <w:rsid w:val="00452436"/>
    <w:rsid w:val="00452DE8"/>
    <w:rsid w:val="00453111"/>
    <w:rsid w:val="00453530"/>
    <w:rsid w:val="00453D8C"/>
    <w:rsid w:val="00454265"/>
    <w:rsid w:val="004544D9"/>
    <w:rsid w:val="00455FEF"/>
    <w:rsid w:val="004561F2"/>
    <w:rsid w:val="00457617"/>
    <w:rsid w:val="0046094D"/>
    <w:rsid w:val="00461051"/>
    <w:rsid w:val="00463649"/>
    <w:rsid w:val="00463E68"/>
    <w:rsid w:val="004657CE"/>
    <w:rsid w:val="00465F01"/>
    <w:rsid w:val="00467279"/>
    <w:rsid w:val="00471D02"/>
    <w:rsid w:val="00476186"/>
    <w:rsid w:val="00476413"/>
    <w:rsid w:val="00477685"/>
    <w:rsid w:val="00482E0B"/>
    <w:rsid w:val="004905EE"/>
    <w:rsid w:val="0049196D"/>
    <w:rsid w:val="004924DC"/>
    <w:rsid w:val="00492669"/>
    <w:rsid w:val="00492992"/>
    <w:rsid w:val="00495B9F"/>
    <w:rsid w:val="004A06FF"/>
    <w:rsid w:val="004A0C48"/>
    <w:rsid w:val="004A2872"/>
    <w:rsid w:val="004A3A52"/>
    <w:rsid w:val="004A591A"/>
    <w:rsid w:val="004A65B4"/>
    <w:rsid w:val="004A7596"/>
    <w:rsid w:val="004A786D"/>
    <w:rsid w:val="004B0A89"/>
    <w:rsid w:val="004B19BD"/>
    <w:rsid w:val="004B1FE6"/>
    <w:rsid w:val="004B228B"/>
    <w:rsid w:val="004B61B9"/>
    <w:rsid w:val="004B6D21"/>
    <w:rsid w:val="004B7BBF"/>
    <w:rsid w:val="004B7EE0"/>
    <w:rsid w:val="004C016B"/>
    <w:rsid w:val="004C0D0E"/>
    <w:rsid w:val="004C1009"/>
    <w:rsid w:val="004C1B82"/>
    <w:rsid w:val="004C263E"/>
    <w:rsid w:val="004C4F99"/>
    <w:rsid w:val="004C5C1F"/>
    <w:rsid w:val="004C6F33"/>
    <w:rsid w:val="004D0678"/>
    <w:rsid w:val="004D0A6B"/>
    <w:rsid w:val="004D0C7E"/>
    <w:rsid w:val="004D1191"/>
    <w:rsid w:val="004D1C36"/>
    <w:rsid w:val="004D23A3"/>
    <w:rsid w:val="004D313E"/>
    <w:rsid w:val="004D5E19"/>
    <w:rsid w:val="004E0653"/>
    <w:rsid w:val="004E0C03"/>
    <w:rsid w:val="004E0E0C"/>
    <w:rsid w:val="004E1211"/>
    <w:rsid w:val="004E327B"/>
    <w:rsid w:val="004E3EB7"/>
    <w:rsid w:val="004E546F"/>
    <w:rsid w:val="004E64B4"/>
    <w:rsid w:val="004E71BE"/>
    <w:rsid w:val="004E7500"/>
    <w:rsid w:val="004F04EF"/>
    <w:rsid w:val="004F10C9"/>
    <w:rsid w:val="004F13A4"/>
    <w:rsid w:val="004F2208"/>
    <w:rsid w:val="004F2D7E"/>
    <w:rsid w:val="004F371C"/>
    <w:rsid w:val="004F6878"/>
    <w:rsid w:val="004F7C6F"/>
    <w:rsid w:val="0050063A"/>
    <w:rsid w:val="005016B4"/>
    <w:rsid w:val="005037B5"/>
    <w:rsid w:val="00504446"/>
    <w:rsid w:val="00504B7D"/>
    <w:rsid w:val="0050623E"/>
    <w:rsid w:val="00506510"/>
    <w:rsid w:val="00507CD5"/>
    <w:rsid w:val="00507F39"/>
    <w:rsid w:val="00510340"/>
    <w:rsid w:val="00510B77"/>
    <w:rsid w:val="00513763"/>
    <w:rsid w:val="00513B30"/>
    <w:rsid w:val="00513DF9"/>
    <w:rsid w:val="00517205"/>
    <w:rsid w:val="00517C9D"/>
    <w:rsid w:val="0052233D"/>
    <w:rsid w:val="005258A4"/>
    <w:rsid w:val="005259E1"/>
    <w:rsid w:val="00525A15"/>
    <w:rsid w:val="00526125"/>
    <w:rsid w:val="005271AB"/>
    <w:rsid w:val="005305D6"/>
    <w:rsid w:val="00532A3A"/>
    <w:rsid w:val="00532A9F"/>
    <w:rsid w:val="00532C03"/>
    <w:rsid w:val="005338EF"/>
    <w:rsid w:val="00533AAC"/>
    <w:rsid w:val="00533ACE"/>
    <w:rsid w:val="00534667"/>
    <w:rsid w:val="00536BCA"/>
    <w:rsid w:val="00536FCC"/>
    <w:rsid w:val="00541832"/>
    <w:rsid w:val="00541E7A"/>
    <w:rsid w:val="00541FB6"/>
    <w:rsid w:val="005436B8"/>
    <w:rsid w:val="005444F6"/>
    <w:rsid w:val="005456F4"/>
    <w:rsid w:val="00546565"/>
    <w:rsid w:val="00550131"/>
    <w:rsid w:val="00551C61"/>
    <w:rsid w:val="00553411"/>
    <w:rsid w:val="00553941"/>
    <w:rsid w:val="00561216"/>
    <w:rsid w:val="00562A16"/>
    <w:rsid w:val="0056330C"/>
    <w:rsid w:val="00563639"/>
    <w:rsid w:val="0056422A"/>
    <w:rsid w:val="00564707"/>
    <w:rsid w:val="005648BF"/>
    <w:rsid w:val="005658B9"/>
    <w:rsid w:val="00566401"/>
    <w:rsid w:val="00567521"/>
    <w:rsid w:val="00570914"/>
    <w:rsid w:val="00573587"/>
    <w:rsid w:val="00573FEC"/>
    <w:rsid w:val="0057403C"/>
    <w:rsid w:val="00574D30"/>
    <w:rsid w:val="005752E0"/>
    <w:rsid w:val="00576C39"/>
    <w:rsid w:val="0058005F"/>
    <w:rsid w:val="00580659"/>
    <w:rsid w:val="00581716"/>
    <w:rsid w:val="00581AC3"/>
    <w:rsid w:val="00583595"/>
    <w:rsid w:val="005837C3"/>
    <w:rsid w:val="00584219"/>
    <w:rsid w:val="0058525C"/>
    <w:rsid w:val="005870B6"/>
    <w:rsid w:val="00587A01"/>
    <w:rsid w:val="00587B0E"/>
    <w:rsid w:val="00587C34"/>
    <w:rsid w:val="00587D52"/>
    <w:rsid w:val="005901B8"/>
    <w:rsid w:val="00590A42"/>
    <w:rsid w:val="00592127"/>
    <w:rsid w:val="00593BF3"/>
    <w:rsid w:val="00594233"/>
    <w:rsid w:val="00594FD2"/>
    <w:rsid w:val="00596027"/>
    <w:rsid w:val="00596BFD"/>
    <w:rsid w:val="005A1BB3"/>
    <w:rsid w:val="005A6591"/>
    <w:rsid w:val="005A6719"/>
    <w:rsid w:val="005A7A6C"/>
    <w:rsid w:val="005B0F58"/>
    <w:rsid w:val="005B11D3"/>
    <w:rsid w:val="005B2594"/>
    <w:rsid w:val="005B28E2"/>
    <w:rsid w:val="005B52FD"/>
    <w:rsid w:val="005B6033"/>
    <w:rsid w:val="005B70C7"/>
    <w:rsid w:val="005C0418"/>
    <w:rsid w:val="005C0860"/>
    <w:rsid w:val="005C097C"/>
    <w:rsid w:val="005C0F09"/>
    <w:rsid w:val="005C14FA"/>
    <w:rsid w:val="005C163A"/>
    <w:rsid w:val="005C2A71"/>
    <w:rsid w:val="005C444B"/>
    <w:rsid w:val="005C5010"/>
    <w:rsid w:val="005C5E8D"/>
    <w:rsid w:val="005C65FB"/>
    <w:rsid w:val="005C6BE5"/>
    <w:rsid w:val="005D0E65"/>
    <w:rsid w:val="005D10A6"/>
    <w:rsid w:val="005D10D9"/>
    <w:rsid w:val="005D1354"/>
    <w:rsid w:val="005D1CFB"/>
    <w:rsid w:val="005D2F81"/>
    <w:rsid w:val="005D3B6E"/>
    <w:rsid w:val="005D3B99"/>
    <w:rsid w:val="005D3E61"/>
    <w:rsid w:val="005E1557"/>
    <w:rsid w:val="005E2590"/>
    <w:rsid w:val="005E42F4"/>
    <w:rsid w:val="005E598A"/>
    <w:rsid w:val="005E5D27"/>
    <w:rsid w:val="005E5F6A"/>
    <w:rsid w:val="005E654D"/>
    <w:rsid w:val="005E70AC"/>
    <w:rsid w:val="005E735D"/>
    <w:rsid w:val="005F1921"/>
    <w:rsid w:val="005F1DB6"/>
    <w:rsid w:val="005F2541"/>
    <w:rsid w:val="005F2F56"/>
    <w:rsid w:val="005F462A"/>
    <w:rsid w:val="005F7988"/>
    <w:rsid w:val="006007CD"/>
    <w:rsid w:val="00601091"/>
    <w:rsid w:val="00601E7E"/>
    <w:rsid w:val="00603A1D"/>
    <w:rsid w:val="006041CD"/>
    <w:rsid w:val="00607FC2"/>
    <w:rsid w:val="00610A92"/>
    <w:rsid w:val="0061154A"/>
    <w:rsid w:val="00611845"/>
    <w:rsid w:val="00611E71"/>
    <w:rsid w:val="00613952"/>
    <w:rsid w:val="006161B8"/>
    <w:rsid w:val="0062553C"/>
    <w:rsid w:val="006259CB"/>
    <w:rsid w:val="00625B94"/>
    <w:rsid w:val="00625D65"/>
    <w:rsid w:val="006271D9"/>
    <w:rsid w:val="00627426"/>
    <w:rsid w:val="00630683"/>
    <w:rsid w:val="00631F50"/>
    <w:rsid w:val="00632565"/>
    <w:rsid w:val="006354C7"/>
    <w:rsid w:val="006367FD"/>
    <w:rsid w:val="00637E71"/>
    <w:rsid w:val="00641A06"/>
    <w:rsid w:val="006427F6"/>
    <w:rsid w:val="00643685"/>
    <w:rsid w:val="00644DBE"/>
    <w:rsid w:val="00647657"/>
    <w:rsid w:val="006512C2"/>
    <w:rsid w:val="00652773"/>
    <w:rsid w:val="006531D7"/>
    <w:rsid w:val="00654613"/>
    <w:rsid w:val="006549FA"/>
    <w:rsid w:val="006556D3"/>
    <w:rsid w:val="006614C9"/>
    <w:rsid w:val="0066173D"/>
    <w:rsid w:val="0066458B"/>
    <w:rsid w:val="006661A4"/>
    <w:rsid w:val="006666A1"/>
    <w:rsid w:val="00666E3A"/>
    <w:rsid w:val="00667466"/>
    <w:rsid w:val="006674A2"/>
    <w:rsid w:val="00670FB0"/>
    <w:rsid w:val="00671268"/>
    <w:rsid w:val="00672F8A"/>
    <w:rsid w:val="00673E9D"/>
    <w:rsid w:val="00676475"/>
    <w:rsid w:val="006776AB"/>
    <w:rsid w:val="00683204"/>
    <w:rsid w:val="0068718E"/>
    <w:rsid w:val="00690056"/>
    <w:rsid w:val="00690AC8"/>
    <w:rsid w:val="0069139C"/>
    <w:rsid w:val="00692764"/>
    <w:rsid w:val="006928B6"/>
    <w:rsid w:val="00693418"/>
    <w:rsid w:val="0069478D"/>
    <w:rsid w:val="0069479D"/>
    <w:rsid w:val="006A22E6"/>
    <w:rsid w:val="006A2DCE"/>
    <w:rsid w:val="006A344A"/>
    <w:rsid w:val="006A41E3"/>
    <w:rsid w:val="006A5ABA"/>
    <w:rsid w:val="006A7244"/>
    <w:rsid w:val="006A764B"/>
    <w:rsid w:val="006B0868"/>
    <w:rsid w:val="006B2355"/>
    <w:rsid w:val="006B30F3"/>
    <w:rsid w:val="006B3549"/>
    <w:rsid w:val="006B3624"/>
    <w:rsid w:val="006B6864"/>
    <w:rsid w:val="006B6B64"/>
    <w:rsid w:val="006C179F"/>
    <w:rsid w:val="006C452B"/>
    <w:rsid w:val="006C7E8D"/>
    <w:rsid w:val="006C7F41"/>
    <w:rsid w:val="006D0F45"/>
    <w:rsid w:val="006D1605"/>
    <w:rsid w:val="006D552C"/>
    <w:rsid w:val="006E109C"/>
    <w:rsid w:val="006E17FC"/>
    <w:rsid w:val="006E2477"/>
    <w:rsid w:val="006E4BE8"/>
    <w:rsid w:val="006E4F74"/>
    <w:rsid w:val="006E4FD6"/>
    <w:rsid w:val="006E6D41"/>
    <w:rsid w:val="006E6E15"/>
    <w:rsid w:val="006E76E6"/>
    <w:rsid w:val="006F0232"/>
    <w:rsid w:val="006F0BBF"/>
    <w:rsid w:val="006F0F89"/>
    <w:rsid w:val="006F195D"/>
    <w:rsid w:val="006F2416"/>
    <w:rsid w:val="006F3D7B"/>
    <w:rsid w:val="006F523C"/>
    <w:rsid w:val="006F6BCD"/>
    <w:rsid w:val="006F704A"/>
    <w:rsid w:val="006F706D"/>
    <w:rsid w:val="006F7EE2"/>
    <w:rsid w:val="00700748"/>
    <w:rsid w:val="007016A9"/>
    <w:rsid w:val="00701ED4"/>
    <w:rsid w:val="007023B6"/>
    <w:rsid w:val="00703230"/>
    <w:rsid w:val="00703423"/>
    <w:rsid w:val="007036DC"/>
    <w:rsid w:val="0070415B"/>
    <w:rsid w:val="007065A4"/>
    <w:rsid w:val="0070768C"/>
    <w:rsid w:val="00707E6C"/>
    <w:rsid w:val="00712B00"/>
    <w:rsid w:val="00713587"/>
    <w:rsid w:val="0071392F"/>
    <w:rsid w:val="00713970"/>
    <w:rsid w:val="00714CD6"/>
    <w:rsid w:val="00716B59"/>
    <w:rsid w:val="00716BEB"/>
    <w:rsid w:val="00717E82"/>
    <w:rsid w:val="007201CA"/>
    <w:rsid w:val="00720947"/>
    <w:rsid w:val="00722199"/>
    <w:rsid w:val="0072654E"/>
    <w:rsid w:val="0072693E"/>
    <w:rsid w:val="00730638"/>
    <w:rsid w:val="007316E1"/>
    <w:rsid w:val="00732BE0"/>
    <w:rsid w:val="007333FB"/>
    <w:rsid w:val="00734A6D"/>
    <w:rsid w:val="0073612C"/>
    <w:rsid w:val="00736A09"/>
    <w:rsid w:val="00736B44"/>
    <w:rsid w:val="00740A2C"/>
    <w:rsid w:val="00740D67"/>
    <w:rsid w:val="007414EB"/>
    <w:rsid w:val="007415A4"/>
    <w:rsid w:val="00742FD6"/>
    <w:rsid w:val="0074421D"/>
    <w:rsid w:val="007448FD"/>
    <w:rsid w:val="007452AA"/>
    <w:rsid w:val="00745EC8"/>
    <w:rsid w:val="00746DAF"/>
    <w:rsid w:val="00752873"/>
    <w:rsid w:val="00752B42"/>
    <w:rsid w:val="00752D0A"/>
    <w:rsid w:val="007536A9"/>
    <w:rsid w:val="007544B4"/>
    <w:rsid w:val="00754BB8"/>
    <w:rsid w:val="007554D8"/>
    <w:rsid w:val="00755520"/>
    <w:rsid w:val="00756C55"/>
    <w:rsid w:val="00757C79"/>
    <w:rsid w:val="00760094"/>
    <w:rsid w:val="00760C8D"/>
    <w:rsid w:val="007610C7"/>
    <w:rsid w:val="0076143E"/>
    <w:rsid w:val="007614C3"/>
    <w:rsid w:val="00767639"/>
    <w:rsid w:val="00767965"/>
    <w:rsid w:val="00767AEB"/>
    <w:rsid w:val="00767CAF"/>
    <w:rsid w:val="00767E79"/>
    <w:rsid w:val="00767EB1"/>
    <w:rsid w:val="00770D8A"/>
    <w:rsid w:val="00770F7B"/>
    <w:rsid w:val="007740E6"/>
    <w:rsid w:val="00774317"/>
    <w:rsid w:val="0077750F"/>
    <w:rsid w:val="007803EF"/>
    <w:rsid w:val="007807AF"/>
    <w:rsid w:val="00780EFB"/>
    <w:rsid w:val="0078106C"/>
    <w:rsid w:val="00782125"/>
    <w:rsid w:val="0078267B"/>
    <w:rsid w:val="0078366D"/>
    <w:rsid w:val="00783745"/>
    <w:rsid w:val="007848BE"/>
    <w:rsid w:val="00785C62"/>
    <w:rsid w:val="007869F2"/>
    <w:rsid w:val="00786C30"/>
    <w:rsid w:val="00786FF5"/>
    <w:rsid w:val="0078792D"/>
    <w:rsid w:val="0079124B"/>
    <w:rsid w:val="007932F1"/>
    <w:rsid w:val="00795360"/>
    <w:rsid w:val="0079712C"/>
    <w:rsid w:val="007A06F4"/>
    <w:rsid w:val="007A17B7"/>
    <w:rsid w:val="007A1C76"/>
    <w:rsid w:val="007A28C6"/>
    <w:rsid w:val="007A3191"/>
    <w:rsid w:val="007A4618"/>
    <w:rsid w:val="007A5A94"/>
    <w:rsid w:val="007A5E2A"/>
    <w:rsid w:val="007A62B1"/>
    <w:rsid w:val="007A685B"/>
    <w:rsid w:val="007B0051"/>
    <w:rsid w:val="007B1EF2"/>
    <w:rsid w:val="007B230E"/>
    <w:rsid w:val="007B2845"/>
    <w:rsid w:val="007B2D97"/>
    <w:rsid w:val="007B47C1"/>
    <w:rsid w:val="007B4B24"/>
    <w:rsid w:val="007C04EF"/>
    <w:rsid w:val="007C0B30"/>
    <w:rsid w:val="007C1B60"/>
    <w:rsid w:val="007C1CEE"/>
    <w:rsid w:val="007C24CC"/>
    <w:rsid w:val="007C2559"/>
    <w:rsid w:val="007C4933"/>
    <w:rsid w:val="007C6404"/>
    <w:rsid w:val="007C6C54"/>
    <w:rsid w:val="007D01BF"/>
    <w:rsid w:val="007D1D55"/>
    <w:rsid w:val="007D2635"/>
    <w:rsid w:val="007D35F4"/>
    <w:rsid w:val="007D461A"/>
    <w:rsid w:val="007D484F"/>
    <w:rsid w:val="007D4FC2"/>
    <w:rsid w:val="007D604E"/>
    <w:rsid w:val="007D6B6E"/>
    <w:rsid w:val="007E2E52"/>
    <w:rsid w:val="007E5E21"/>
    <w:rsid w:val="007E6A08"/>
    <w:rsid w:val="007E6B92"/>
    <w:rsid w:val="007E764B"/>
    <w:rsid w:val="007F3C20"/>
    <w:rsid w:val="007F43CA"/>
    <w:rsid w:val="00800230"/>
    <w:rsid w:val="0080034D"/>
    <w:rsid w:val="00801F88"/>
    <w:rsid w:val="008042C1"/>
    <w:rsid w:val="0080539A"/>
    <w:rsid w:val="0080717F"/>
    <w:rsid w:val="00811053"/>
    <w:rsid w:val="00815170"/>
    <w:rsid w:val="00815C51"/>
    <w:rsid w:val="00815F11"/>
    <w:rsid w:val="00820512"/>
    <w:rsid w:val="00821089"/>
    <w:rsid w:val="008210F0"/>
    <w:rsid w:val="00822A65"/>
    <w:rsid w:val="00823FD6"/>
    <w:rsid w:val="00824A0E"/>
    <w:rsid w:val="00824BEF"/>
    <w:rsid w:val="008250A9"/>
    <w:rsid w:val="00830601"/>
    <w:rsid w:val="00831772"/>
    <w:rsid w:val="008318A3"/>
    <w:rsid w:val="00832232"/>
    <w:rsid w:val="00833C0F"/>
    <w:rsid w:val="008353B6"/>
    <w:rsid w:val="0083692E"/>
    <w:rsid w:val="00841047"/>
    <w:rsid w:val="00841AC7"/>
    <w:rsid w:val="00843145"/>
    <w:rsid w:val="008436B2"/>
    <w:rsid w:val="008442D6"/>
    <w:rsid w:val="00850CA4"/>
    <w:rsid w:val="00851A70"/>
    <w:rsid w:val="008543B8"/>
    <w:rsid w:val="008549B8"/>
    <w:rsid w:val="00854A5F"/>
    <w:rsid w:val="00854E60"/>
    <w:rsid w:val="00855004"/>
    <w:rsid w:val="008553DE"/>
    <w:rsid w:val="00857524"/>
    <w:rsid w:val="00857787"/>
    <w:rsid w:val="00857F3B"/>
    <w:rsid w:val="00857F89"/>
    <w:rsid w:val="008604C6"/>
    <w:rsid w:val="008609F6"/>
    <w:rsid w:val="00860ED2"/>
    <w:rsid w:val="00861002"/>
    <w:rsid w:val="00861B5F"/>
    <w:rsid w:val="00863153"/>
    <w:rsid w:val="0086473D"/>
    <w:rsid w:val="00864CE6"/>
    <w:rsid w:val="00865F0B"/>
    <w:rsid w:val="008673A7"/>
    <w:rsid w:val="00871722"/>
    <w:rsid w:val="00871FBC"/>
    <w:rsid w:val="00872E18"/>
    <w:rsid w:val="00873059"/>
    <w:rsid w:val="0087477A"/>
    <w:rsid w:val="008748D9"/>
    <w:rsid w:val="008752C8"/>
    <w:rsid w:val="00875A70"/>
    <w:rsid w:val="008761EC"/>
    <w:rsid w:val="008775AC"/>
    <w:rsid w:val="0088155F"/>
    <w:rsid w:val="00881C27"/>
    <w:rsid w:val="008820D2"/>
    <w:rsid w:val="008834B8"/>
    <w:rsid w:val="00883E4E"/>
    <w:rsid w:val="008840AD"/>
    <w:rsid w:val="0088416B"/>
    <w:rsid w:val="00884718"/>
    <w:rsid w:val="008849B3"/>
    <w:rsid w:val="00886044"/>
    <w:rsid w:val="008867D8"/>
    <w:rsid w:val="00886BD0"/>
    <w:rsid w:val="00886BDB"/>
    <w:rsid w:val="0088798E"/>
    <w:rsid w:val="00890F17"/>
    <w:rsid w:val="008913BB"/>
    <w:rsid w:val="00892CE5"/>
    <w:rsid w:val="00893544"/>
    <w:rsid w:val="00893E77"/>
    <w:rsid w:val="0089538E"/>
    <w:rsid w:val="00896650"/>
    <w:rsid w:val="00897149"/>
    <w:rsid w:val="00897D24"/>
    <w:rsid w:val="008A3E0F"/>
    <w:rsid w:val="008A3EA1"/>
    <w:rsid w:val="008A5357"/>
    <w:rsid w:val="008B06AC"/>
    <w:rsid w:val="008B0EF3"/>
    <w:rsid w:val="008B1400"/>
    <w:rsid w:val="008B1AAA"/>
    <w:rsid w:val="008B3437"/>
    <w:rsid w:val="008B46D8"/>
    <w:rsid w:val="008B4E74"/>
    <w:rsid w:val="008B51B3"/>
    <w:rsid w:val="008B6490"/>
    <w:rsid w:val="008C134F"/>
    <w:rsid w:val="008C1638"/>
    <w:rsid w:val="008C173C"/>
    <w:rsid w:val="008C3570"/>
    <w:rsid w:val="008C37BD"/>
    <w:rsid w:val="008C4785"/>
    <w:rsid w:val="008C4811"/>
    <w:rsid w:val="008C5779"/>
    <w:rsid w:val="008C788B"/>
    <w:rsid w:val="008D0C70"/>
    <w:rsid w:val="008D0FFE"/>
    <w:rsid w:val="008D3129"/>
    <w:rsid w:val="008D3786"/>
    <w:rsid w:val="008D3CA3"/>
    <w:rsid w:val="008D5731"/>
    <w:rsid w:val="008D5C11"/>
    <w:rsid w:val="008D5CC2"/>
    <w:rsid w:val="008D7F98"/>
    <w:rsid w:val="008E00F0"/>
    <w:rsid w:val="008E2492"/>
    <w:rsid w:val="008E28D7"/>
    <w:rsid w:val="008E2A79"/>
    <w:rsid w:val="008E381D"/>
    <w:rsid w:val="008E481D"/>
    <w:rsid w:val="008E4B24"/>
    <w:rsid w:val="008E5070"/>
    <w:rsid w:val="008E5325"/>
    <w:rsid w:val="008E5AC6"/>
    <w:rsid w:val="008E60BC"/>
    <w:rsid w:val="008E65D6"/>
    <w:rsid w:val="008E6C9A"/>
    <w:rsid w:val="008E7007"/>
    <w:rsid w:val="008E71DF"/>
    <w:rsid w:val="008E7701"/>
    <w:rsid w:val="008E7976"/>
    <w:rsid w:val="008F103F"/>
    <w:rsid w:val="008F24C1"/>
    <w:rsid w:val="008F40DA"/>
    <w:rsid w:val="008F46E5"/>
    <w:rsid w:val="008F4874"/>
    <w:rsid w:val="008F73C7"/>
    <w:rsid w:val="008F7D8F"/>
    <w:rsid w:val="00900008"/>
    <w:rsid w:val="009003F0"/>
    <w:rsid w:val="00903A80"/>
    <w:rsid w:val="00903EA2"/>
    <w:rsid w:val="009060A8"/>
    <w:rsid w:val="009124F1"/>
    <w:rsid w:val="00912B50"/>
    <w:rsid w:val="00913A95"/>
    <w:rsid w:val="0091552F"/>
    <w:rsid w:val="009178E5"/>
    <w:rsid w:val="00921474"/>
    <w:rsid w:val="009240DC"/>
    <w:rsid w:val="00927997"/>
    <w:rsid w:val="00927C96"/>
    <w:rsid w:val="00930625"/>
    <w:rsid w:val="0093154A"/>
    <w:rsid w:val="00933391"/>
    <w:rsid w:val="009346C8"/>
    <w:rsid w:val="00934D5E"/>
    <w:rsid w:val="00934F69"/>
    <w:rsid w:val="0093522D"/>
    <w:rsid w:val="009354D0"/>
    <w:rsid w:val="00936279"/>
    <w:rsid w:val="00936FE2"/>
    <w:rsid w:val="00940382"/>
    <w:rsid w:val="00940405"/>
    <w:rsid w:val="00940B0B"/>
    <w:rsid w:val="00944628"/>
    <w:rsid w:val="00946D19"/>
    <w:rsid w:val="00946DB9"/>
    <w:rsid w:val="00947261"/>
    <w:rsid w:val="0094772F"/>
    <w:rsid w:val="00951C18"/>
    <w:rsid w:val="009531D3"/>
    <w:rsid w:val="00955D8E"/>
    <w:rsid w:val="00956B88"/>
    <w:rsid w:val="00957463"/>
    <w:rsid w:val="009628AF"/>
    <w:rsid w:val="00962A2A"/>
    <w:rsid w:val="009630F8"/>
    <w:rsid w:val="009643F5"/>
    <w:rsid w:val="00971240"/>
    <w:rsid w:val="00971D80"/>
    <w:rsid w:val="0097242F"/>
    <w:rsid w:val="009736D1"/>
    <w:rsid w:val="00973E5B"/>
    <w:rsid w:val="00975D8C"/>
    <w:rsid w:val="0097665E"/>
    <w:rsid w:val="00977E1A"/>
    <w:rsid w:val="009809E0"/>
    <w:rsid w:val="00980C12"/>
    <w:rsid w:val="00980D1D"/>
    <w:rsid w:val="0098235E"/>
    <w:rsid w:val="00982EB8"/>
    <w:rsid w:val="009831CD"/>
    <w:rsid w:val="00986ABE"/>
    <w:rsid w:val="009874D4"/>
    <w:rsid w:val="009875AE"/>
    <w:rsid w:val="009876FC"/>
    <w:rsid w:val="00993977"/>
    <w:rsid w:val="00993F89"/>
    <w:rsid w:val="0099483F"/>
    <w:rsid w:val="00995F94"/>
    <w:rsid w:val="00996109"/>
    <w:rsid w:val="00996201"/>
    <w:rsid w:val="00996D8C"/>
    <w:rsid w:val="009974E4"/>
    <w:rsid w:val="009A2A31"/>
    <w:rsid w:val="009A2A71"/>
    <w:rsid w:val="009A4E82"/>
    <w:rsid w:val="009A696D"/>
    <w:rsid w:val="009A7D5A"/>
    <w:rsid w:val="009B0C15"/>
    <w:rsid w:val="009B1AB7"/>
    <w:rsid w:val="009B3D68"/>
    <w:rsid w:val="009B3F0F"/>
    <w:rsid w:val="009B538B"/>
    <w:rsid w:val="009B6B9E"/>
    <w:rsid w:val="009B7FF4"/>
    <w:rsid w:val="009C13B2"/>
    <w:rsid w:val="009C28BC"/>
    <w:rsid w:val="009C4369"/>
    <w:rsid w:val="009C4771"/>
    <w:rsid w:val="009C5E4B"/>
    <w:rsid w:val="009C7DB7"/>
    <w:rsid w:val="009D58A6"/>
    <w:rsid w:val="009D625C"/>
    <w:rsid w:val="009D67D0"/>
    <w:rsid w:val="009D6E25"/>
    <w:rsid w:val="009D7555"/>
    <w:rsid w:val="009E1078"/>
    <w:rsid w:val="009E22A9"/>
    <w:rsid w:val="009E4DED"/>
    <w:rsid w:val="009E4F73"/>
    <w:rsid w:val="009E64B0"/>
    <w:rsid w:val="009E650F"/>
    <w:rsid w:val="009E72A6"/>
    <w:rsid w:val="009E7E7A"/>
    <w:rsid w:val="009F02DC"/>
    <w:rsid w:val="009F08E5"/>
    <w:rsid w:val="009F09A1"/>
    <w:rsid w:val="009F15F5"/>
    <w:rsid w:val="009F1DFC"/>
    <w:rsid w:val="009F1F92"/>
    <w:rsid w:val="009F1FB4"/>
    <w:rsid w:val="009F2416"/>
    <w:rsid w:val="009F2556"/>
    <w:rsid w:val="009F270A"/>
    <w:rsid w:val="009F39B2"/>
    <w:rsid w:val="009F3D9E"/>
    <w:rsid w:val="009F5EAE"/>
    <w:rsid w:val="009F666B"/>
    <w:rsid w:val="009F6DF4"/>
    <w:rsid w:val="009F7800"/>
    <w:rsid w:val="009F7C86"/>
    <w:rsid w:val="00A004BD"/>
    <w:rsid w:val="00A00652"/>
    <w:rsid w:val="00A00F2B"/>
    <w:rsid w:val="00A02019"/>
    <w:rsid w:val="00A02DC4"/>
    <w:rsid w:val="00A0307E"/>
    <w:rsid w:val="00A035CC"/>
    <w:rsid w:val="00A03931"/>
    <w:rsid w:val="00A0433C"/>
    <w:rsid w:val="00A04877"/>
    <w:rsid w:val="00A103AB"/>
    <w:rsid w:val="00A114C1"/>
    <w:rsid w:val="00A14C66"/>
    <w:rsid w:val="00A16AFE"/>
    <w:rsid w:val="00A17040"/>
    <w:rsid w:val="00A208F5"/>
    <w:rsid w:val="00A21585"/>
    <w:rsid w:val="00A217CD"/>
    <w:rsid w:val="00A22800"/>
    <w:rsid w:val="00A26B04"/>
    <w:rsid w:val="00A26CA4"/>
    <w:rsid w:val="00A272D6"/>
    <w:rsid w:val="00A27D27"/>
    <w:rsid w:val="00A32785"/>
    <w:rsid w:val="00A35AF9"/>
    <w:rsid w:val="00A37EB2"/>
    <w:rsid w:val="00A40294"/>
    <w:rsid w:val="00A40578"/>
    <w:rsid w:val="00A409E5"/>
    <w:rsid w:val="00A40C5A"/>
    <w:rsid w:val="00A40D15"/>
    <w:rsid w:val="00A42D50"/>
    <w:rsid w:val="00A4318B"/>
    <w:rsid w:val="00A437CA"/>
    <w:rsid w:val="00A44078"/>
    <w:rsid w:val="00A46D7B"/>
    <w:rsid w:val="00A475A0"/>
    <w:rsid w:val="00A4764E"/>
    <w:rsid w:val="00A51997"/>
    <w:rsid w:val="00A532A4"/>
    <w:rsid w:val="00A533D9"/>
    <w:rsid w:val="00A5376D"/>
    <w:rsid w:val="00A53EB0"/>
    <w:rsid w:val="00A55466"/>
    <w:rsid w:val="00A55665"/>
    <w:rsid w:val="00A575D0"/>
    <w:rsid w:val="00A600CE"/>
    <w:rsid w:val="00A60B67"/>
    <w:rsid w:val="00A61B5B"/>
    <w:rsid w:val="00A62EE2"/>
    <w:rsid w:val="00A632F4"/>
    <w:rsid w:val="00A667B7"/>
    <w:rsid w:val="00A700A3"/>
    <w:rsid w:val="00A7107E"/>
    <w:rsid w:val="00A712EF"/>
    <w:rsid w:val="00A72613"/>
    <w:rsid w:val="00A737B0"/>
    <w:rsid w:val="00A7736C"/>
    <w:rsid w:val="00A77F25"/>
    <w:rsid w:val="00A80A22"/>
    <w:rsid w:val="00A83950"/>
    <w:rsid w:val="00A845D9"/>
    <w:rsid w:val="00A851AA"/>
    <w:rsid w:val="00A85F41"/>
    <w:rsid w:val="00A90513"/>
    <w:rsid w:val="00A918B0"/>
    <w:rsid w:val="00A93990"/>
    <w:rsid w:val="00A9411F"/>
    <w:rsid w:val="00A94B8C"/>
    <w:rsid w:val="00A95EE0"/>
    <w:rsid w:val="00A97296"/>
    <w:rsid w:val="00AA0465"/>
    <w:rsid w:val="00AA124B"/>
    <w:rsid w:val="00AA1978"/>
    <w:rsid w:val="00AA230E"/>
    <w:rsid w:val="00AA2476"/>
    <w:rsid w:val="00AA2D03"/>
    <w:rsid w:val="00AA44E3"/>
    <w:rsid w:val="00AB34FF"/>
    <w:rsid w:val="00AB39BB"/>
    <w:rsid w:val="00AB3A85"/>
    <w:rsid w:val="00AB4E61"/>
    <w:rsid w:val="00AB5704"/>
    <w:rsid w:val="00AC0FA0"/>
    <w:rsid w:val="00AC2531"/>
    <w:rsid w:val="00AC34BE"/>
    <w:rsid w:val="00AC35EC"/>
    <w:rsid w:val="00AC4D75"/>
    <w:rsid w:val="00AC51BF"/>
    <w:rsid w:val="00AC5BD6"/>
    <w:rsid w:val="00AC60EF"/>
    <w:rsid w:val="00AC74F1"/>
    <w:rsid w:val="00AC7EB6"/>
    <w:rsid w:val="00AD1612"/>
    <w:rsid w:val="00AD3D41"/>
    <w:rsid w:val="00AD7080"/>
    <w:rsid w:val="00AD7BF2"/>
    <w:rsid w:val="00AE038F"/>
    <w:rsid w:val="00AE0B0E"/>
    <w:rsid w:val="00AE1588"/>
    <w:rsid w:val="00AE33B7"/>
    <w:rsid w:val="00AE35D8"/>
    <w:rsid w:val="00AE4418"/>
    <w:rsid w:val="00AE4E43"/>
    <w:rsid w:val="00AE5121"/>
    <w:rsid w:val="00AE5799"/>
    <w:rsid w:val="00AE64E0"/>
    <w:rsid w:val="00AE70D7"/>
    <w:rsid w:val="00AE7B8F"/>
    <w:rsid w:val="00AF1535"/>
    <w:rsid w:val="00AF34A4"/>
    <w:rsid w:val="00AF5289"/>
    <w:rsid w:val="00AF548E"/>
    <w:rsid w:val="00AF5D61"/>
    <w:rsid w:val="00AF608D"/>
    <w:rsid w:val="00AF6C2E"/>
    <w:rsid w:val="00AF6E5C"/>
    <w:rsid w:val="00AF70C8"/>
    <w:rsid w:val="00AF73EC"/>
    <w:rsid w:val="00AF7E07"/>
    <w:rsid w:val="00B00C06"/>
    <w:rsid w:val="00B010EC"/>
    <w:rsid w:val="00B0125D"/>
    <w:rsid w:val="00B0149E"/>
    <w:rsid w:val="00B0156A"/>
    <w:rsid w:val="00B03D6B"/>
    <w:rsid w:val="00B04F56"/>
    <w:rsid w:val="00B054C5"/>
    <w:rsid w:val="00B056AD"/>
    <w:rsid w:val="00B0769F"/>
    <w:rsid w:val="00B12068"/>
    <w:rsid w:val="00B12B93"/>
    <w:rsid w:val="00B12C9F"/>
    <w:rsid w:val="00B1385C"/>
    <w:rsid w:val="00B15377"/>
    <w:rsid w:val="00B15E2A"/>
    <w:rsid w:val="00B16705"/>
    <w:rsid w:val="00B16AC8"/>
    <w:rsid w:val="00B211FA"/>
    <w:rsid w:val="00B21785"/>
    <w:rsid w:val="00B21BB2"/>
    <w:rsid w:val="00B21CA7"/>
    <w:rsid w:val="00B222C6"/>
    <w:rsid w:val="00B22704"/>
    <w:rsid w:val="00B22E5D"/>
    <w:rsid w:val="00B23DBC"/>
    <w:rsid w:val="00B240EA"/>
    <w:rsid w:val="00B260AC"/>
    <w:rsid w:val="00B309B8"/>
    <w:rsid w:val="00B30F5C"/>
    <w:rsid w:val="00B3130E"/>
    <w:rsid w:val="00B3190E"/>
    <w:rsid w:val="00B31CB9"/>
    <w:rsid w:val="00B31D68"/>
    <w:rsid w:val="00B32C53"/>
    <w:rsid w:val="00B330D9"/>
    <w:rsid w:val="00B33271"/>
    <w:rsid w:val="00B33532"/>
    <w:rsid w:val="00B4021C"/>
    <w:rsid w:val="00B412A0"/>
    <w:rsid w:val="00B448E9"/>
    <w:rsid w:val="00B459D5"/>
    <w:rsid w:val="00B464B5"/>
    <w:rsid w:val="00B46A5C"/>
    <w:rsid w:val="00B4759D"/>
    <w:rsid w:val="00B47981"/>
    <w:rsid w:val="00B5003C"/>
    <w:rsid w:val="00B506BE"/>
    <w:rsid w:val="00B51A66"/>
    <w:rsid w:val="00B5220E"/>
    <w:rsid w:val="00B54EB8"/>
    <w:rsid w:val="00B560CF"/>
    <w:rsid w:val="00B56803"/>
    <w:rsid w:val="00B56C97"/>
    <w:rsid w:val="00B56FB7"/>
    <w:rsid w:val="00B578FF"/>
    <w:rsid w:val="00B60391"/>
    <w:rsid w:val="00B60B89"/>
    <w:rsid w:val="00B61FE3"/>
    <w:rsid w:val="00B629E0"/>
    <w:rsid w:val="00B6372D"/>
    <w:rsid w:val="00B63B6C"/>
    <w:rsid w:val="00B64454"/>
    <w:rsid w:val="00B645EE"/>
    <w:rsid w:val="00B64AC1"/>
    <w:rsid w:val="00B66701"/>
    <w:rsid w:val="00B67221"/>
    <w:rsid w:val="00B67293"/>
    <w:rsid w:val="00B70295"/>
    <w:rsid w:val="00B70C2B"/>
    <w:rsid w:val="00B70E95"/>
    <w:rsid w:val="00B70F1A"/>
    <w:rsid w:val="00B71DB0"/>
    <w:rsid w:val="00B74719"/>
    <w:rsid w:val="00B750A1"/>
    <w:rsid w:val="00B75B94"/>
    <w:rsid w:val="00B838F8"/>
    <w:rsid w:val="00B84B86"/>
    <w:rsid w:val="00B8683F"/>
    <w:rsid w:val="00B910CC"/>
    <w:rsid w:val="00B93990"/>
    <w:rsid w:val="00B95E7B"/>
    <w:rsid w:val="00B96076"/>
    <w:rsid w:val="00BA05CB"/>
    <w:rsid w:val="00BA07D8"/>
    <w:rsid w:val="00BA085E"/>
    <w:rsid w:val="00BA2937"/>
    <w:rsid w:val="00BA4D48"/>
    <w:rsid w:val="00BA613C"/>
    <w:rsid w:val="00BA7050"/>
    <w:rsid w:val="00BB1C0D"/>
    <w:rsid w:val="00BB2EC4"/>
    <w:rsid w:val="00BB33D2"/>
    <w:rsid w:val="00BB4276"/>
    <w:rsid w:val="00BB5275"/>
    <w:rsid w:val="00BB58E7"/>
    <w:rsid w:val="00BB5F8C"/>
    <w:rsid w:val="00BB7242"/>
    <w:rsid w:val="00BC07CE"/>
    <w:rsid w:val="00BC3FC6"/>
    <w:rsid w:val="00BC4ECA"/>
    <w:rsid w:val="00BC5058"/>
    <w:rsid w:val="00BC5951"/>
    <w:rsid w:val="00BD05CA"/>
    <w:rsid w:val="00BD18FE"/>
    <w:rsid w:val="00BD1DEB"/>
    <w:rsid w:val="00BD2135"/>
    <w:rsid w:val="00BD2181"/>
    <w:rsid w:val="00BD25C4"/>
    <w:rsid w:val="00BD2BCF"/>
    <w:rsid w:val="00BD31C0"/>
    <w:rsid w:val="00BD42E3"/>
    <w:rsid w:val="00BD6D08"/>
    <w:rsid w:val="00BD7C6E"/>
    <w:rsid w:val="00BE0167"/>
    <w:rsid w:val="00BE112F"/>
    <w:rsid w:val="00BE5D97"/>
    <w:rsid w:val="00BF0A9B"/>
    <w:rsid w:val="00BF0BB2"/>
    <w:rsid w:val="00BF3FBD"/>
    <w:rsid w:val="00BF7526"/>
    <w:rsid w:val="00C008B7"/>
    <w:rsid w:val="00C00E1D"/>
    <w:rsid w:val="00C03387"/>
    <w:rsid w:val="00C039AE"/>
    <w:rsid w:val="00C058EE"/>
    <w:rsid w:val="00C061C5"/>
    <w:rsid w:val="00C06862"/>
    <w:rsid w:val="00C112FE"/>
    <w:rsid w:val="00C12AE1"/>
    <w:rsid w:val="00C12F86"/>
    <w:rsid w:val="00C13269"/>
    <w:rsid w:val="00C14661"/>
    <w:rsid w:val="00C14662"/>
    <w:rsid w:val="00C14719"/>
    <w:rsid w:val="00C14CCC"/>
    <w:rsid w:val="00C14ECB"/>
    <w:rsid w:val="00C14F50"/>
    <w:rsid w:val="00C17B70"/>
    <w:rsid w:val="00C20967"/>
    <w:rsid w:val="00C20B1B"/>
    <w:rsid w:val="00C22777"/>
    <w:rsid w:val="00C22FDE"/>
    <w:rsid w:val="00C238A4"/>
    <w:rsid w:val="00C2506E"/>
    <w:rsid w:val="00C2545D"/>
    <w:rsid w:val="00C2717D"/>
    <w:rsid w:val="00C27CA4"/>
    <w:rsid w:val="00C3001A"/>
    <w:rsid w:val="00C30F37"/>
    <w:rsid w:val="00C30FA3"/>
    <w:rsid w:val="00C317A8"/>
    <w:rsid w:val="00C31E26"/>
    <w:rsid w:val="00C32128"/>
    <w:rsid w:val="00C34490"/>
    <w:rsid w:val="00C35F4A"/>
    <w:rsid w:val="00C3608F"/>
    <w:rsid w:val="00C36C4C"/>
    <w:rsid w:val="00C37865"/>
    <w:rsid w:val="00C37D1D"/>
    <w:rsid w:val="00C453F8"/>
    <w:rsid w:val="00C46158"/>
    <w:rsid w:val="00C470E4"/>
    <w:rsid w:val="00C5035A"/>
    <w:rsid w:val="00C51CE5"/>
    <w:rsid w:val="00C528AD"/>
    <w:rsid w:val="00C52B37"/>
    <w:rsid w:val="00C52BE7"/>
    <w:rsid w:val="00C5404B"/>
    <w:rsid w:val="00C5630A"/>
    <w:rsid w:val="00C5684D"/>
    <w:rsid w:val="00C57540"/>
    <w:rsid w:val="00C57FE9"/>
    <w:rsid w:val="00C60C3C"/>
    <w:rsid w:val="00C6285B"/>
    <w:rsid w:val="00C63217"/>
    <w:rsid w:val="00C63937"/>
    <w:rsid w:val="00C64016"/>
    <w:rsid w:val="00C739F0"/>
    <w:rsid w:val="00C73C7F"/>
    <w:rsid w:val="00C74ABD"/>
    <w:rsid w:val="00C75A27"/>
    <w:rsid w:val="00C76F84"/>
    <w:rsid w:val="00C773A1"/>
    <w:rsid w:val="00C80927"/>
    <w:rsid w:val="00C84E95"/>
    <w:rsid w:val="00C854E9"/>
    <w:rsid w:val="00C85672"/>
    <w:rsid w:val="00C867DF"/>
    <w:rsid w:val="00C86B03"/>
    <w:rsid w:val="00C86C6C"/>
    <w:rsid w:val="00C87F58"/>
    <w:rsid w:val="00C9065B"/>
    <w:rsid w:val="00C90C49"/>
    <w:rsid w:val="00C931B9"/>
    <w:rsid w:val="00C95472"/>
    <w:rsid w:val="00C960D6"/>
    <w:rsid w:val="00C969E0"/>
    <w:rsid w:val="00C973B4"/>
    <w:rsid w:val="00C978EB"/>
    <w:rsid w:val="00CA0172"/>
    <w:rsid w:val="00CA09C6"/>
    <w:rsid w:val="00CA10BD"/>
    <w:rsid w:val="00CA5029"/>
    <w:rsid w:val="00CA6309"/>
    <w:rsid w:val="00CA74AD"/>
    <w:rsid w:val="00CA7B90"/>
    <w:rsid w:val="00CB594E"/>
    <w:rsid w:val="00CB5DC8"/>
    <w:rsid w:val="00CB6C1C"/>
    <w:rsid w:val="00CB6CA1"/>
    <w:rsid w:val="00CB7655"/>
    <w:rsid w:val="00CC1BA0"/>
    <w:rsid w:val="00CC3344"/>
    <w:rsid w:val="00CC371C"/>
    <w:rsid w:val="00CC3BE2"/>
    <w:rsid w:val="00CC5557"/>
    <w:rsid w:val="00CC5D17"/>
    <w:rsid w:val="00CD1473"/>
    <w:rsid w:val="00CD5E71"/>
    <w:rsid w:val="00CD609D"/>
    <w:rsid w:val="00CD6D18"/>
    <w:rsid w:val="00CE0B93"/>
    <w:rsid w:val="00CE2F3E"/>
    <w:rsid w:val="00CE40C5"/>
    <w:rsid w:val="00CE516F"/>
    <w:rsid w:val="00CE688F"/>
    <w:rsid w:val="00CE6FE8"/>
    <w:rsid w:val="00CE77B5"/>
    <w:rsid w:val="00CF07BB"/>
    <w:rsid w:val="00CF0BB8"/>
    <w:rsid w:val="00CF1078"/>
    <w:rsid w:val="00CF2849"/>
    <w:rsid w:val="00CF5A4C"/>
    <w:rsid w:val="00CF61C4"/>
    <w:rsid w:val="00CF6F2D"/>
    <w:rsid w:val="00CF7DAE"/>
    <w:rsid w:val="00CF7FF1"/>
    <w:rsid w:val="00D01F72"/>
    <w:rsid w:val="00D025D5"/>
    <w:rsid w:val="00D03A6A"/>
    <w:rsid w:val="00D059BD"/>
    <w:rsid w:val="00D05C0B"/>
    <w:rsid w:val="00D060C8"/>
    <w:rsid w:val="00D106B0"/>
    <w:rsid w:val="00D108B3"/>
    <w:rsid w:val="00D10A9F"/>
    <w:rsid w:val="00D10CD2"/>
    <w:rsid w:val="00D1150F"/>
    <w:rsid w:val="00D11A2F"/>
    <w:rsid w:val="00D11A40"/>
    <w:rsid w:val="00D121EB"/>
    <w:rsid w:val="00D133E3"/>
    <w:rsid w:val="00D139DF"/>
    <w:rsid w:val="00D1403E"/>
    <w:rsid w:val="00D14379"/>
    <w:rsid w:val="00D14CD3"/>
    <w:rsid w:val="00D15AE0"/>
    <w:rsid w:val="00D21357"/>
    <w:rsid w:val="00D2244B"/>
    <w:rsid w:val="00D26140"/>
    <w:rsid w:val="00D26380"/>
    <w:rsid w:val="00D274E4"/>
    <w:rsid w:val="00D31CB5"/>
    <w:rsid w:val="00D36039"/>
    <w:rsid w:val="00D3610B"/>
    <w:rsid w:val="00D36A0A"/>
    <w:rsid w:val="00D37AF4"/>
    <w:rsid w:val="00D37E6D"/>
    <w:rsid w:val="00D404D2"/>
    <w:rsid w:val="00D427EC"/>
    <w:rsid w:val="00D438CD"/>
    <w:rsid w:val="00D44BD8"/>
    <w:rsid w:val="00D45674"/>
    <w:rsid w:val="00D46194"/>
    <w:rsid w:val="00D46562"/>
    <w:rsid w:val="00D4770A"/>
    <w:rsid w:val="00D47F5C"/>
    <w:rsid w:val="00D506D5"/>
    <w:rsid w:val="00D515CF"/>
    <w:rsid w:val="00D52F43"/>
    <w:rsid w:val="00D53080"/>
    <w:rsid w:val="00D53366"/>
    <w:rsid w:val="00D545A8"/>
    <w:rsid w:val="00D55259"/>
    <w:rsid w:val="00D552BE"/>
    <w:rsid w:val="00D56267"/>
    <w:rsid w:val="00D57052"/>
    <w:rsid w:val="00D6348C"/>
    <w:rsid w:val="00D64783"/>
    <w:rsid w:val="00D64DCF"/>
    <w:rsid w:val="00D65A1A"/>
    <w:rsid w:val="00D66313"/>
    <w:rsid w:val="00D66C05"/>
    <w:rsid w:val="00D6743A"/>
    <w:rsid w:val="00D704E9"/>
    <w:rsid w:val="00D71D3E"/>
    <w:rsid w:val="00D7480C"/>
    <w:rsid w:val="00D76C72"/>
    <w:rsid w:val="00D77328"/>
    <w:rsid w:val="00D776ED"/>
    <w:rsid w:val="00D80992"/>
    <w:rsid w:val="00D80AC0"/>
    <w:rsid w:val="00D80AC4"/>
    <w:rsid w:val="00D8100D"/>
    <w:rsid w:val="00D8131C"/>
    <w:rsid w:val="00D81F26"/>
    <w:rsid w:val="00D828A4"/>
    <w:rsid w:val="00D82EF6"/>
    <w:rsid w:val="00D842A4"/>
    <w:rsid w:val="00D84691"/>
    <w:rsid w:val="00D85AE0"/>
    <w:rsid w:val="00D862AC"/>
    <w:rsid w:val="00D86CE7"/>
    <w:rsid w:val="00D873FA"/>
    <w:rsid w:val="00D90BBE"/>
    <w:rsid w:val="00D92262"/>
    <w:rsid w:val="00D93D68"/>
    <w:rsid w:val="00D93DC7"/>
    <w:rsid w:val="00D94B75"/>
    <w:rsid w:val="00D94BC1"/>
    <w:rsid w:val="00D96A07"/>
    <w:rsid w:val="00DA1404"/>
    <w:rsid w:val="00DA312F"/>
    <w:rsid w:val="00DA3310"/>
    <w:rsid w:val="00DA3DD0"/>
    <w:rsid w:val="00DA4960"/>
    <w:rsid w:val="00DA52F5"/>
    <w:rsid w:val="00DA573F"/>
    <w:rsid w:val="00DA5B65"/>
    <w:rsid w:val="00DA78AB"/>
    <w:rsid w:val="00DA7CD6"/>
    <w:rsid w:val="00DB0AA3"/>
    <w:rsid w:val="00DB1CA7"/>
    <w:rsid w:val="00DB2611"/>
    <w:rsid w:val="00DB352A"/>
    <w:rsid w:val="00DB4108"/>
    <w:rsid w:val="00DB4E85"/>
    <w:rsid w:val="00DB5A18"/>
    <w:rsid w:val="00DB7CB0"/>
    <w:rsid w:val="00DB7F77"/>
    <w:rsid w:val="00DD0091"/>
    <w:rsid w:val="00DD1BF6"/>
    <w:rsid w:val="00DD2182"/>
    <w:rsid w:val="00DD3AB7"/>
    <w:rsid w:val="00DD4165"/>
    <w:rsid w:val="00DD4778"/>
    <w:rsid w:val="00DD6AA3"/>
    <w:rsid w:val="00DE15ED"/>
    <w:rsid w:val="00DE16AE"/>
    <w:rsid w:val="00DE18A7"/>
    <w:rsid w:val="00DE19B7"/>
    <w:rsid w:val="00DE33F2"/>
    <w:rsid w:val="00DE3A08"/>
    <w:rsid w:val="00DE56E7"/>
    <w:rsid w:val="00DE58C2"/>
    <w:rsid w:val="00DE6C96"/>
    <w:rsid w:val="00DE6F37"/>
    <w:rsid w:val="00DE71D8"/>
    <w:rsid w:val="00DF05A9"/>
    <w:rsid w:val="00DF0A31"/>
    <w:rsid w:val="00DF347C"/>
    <w:rsid w:val="00DF48B1"/>
    <w:rsid w:val="00DF4C11"/>
    <w:rsid w:val="00DF7153"/>
    <w:rsid w:val="00E008C8"/>
    <w:rsid w:val="00E00A4C"/>
    <w:rsid w:val="00E00FB3"/>
    <w:rsid w:val="00E01945"/>
    <w:rsid w:val="00E0265C"/>
    <w:rsid w:val="00E02E4E"/>
    <w:rsid w:val="00E03838"/>
    <w:rsid w:val="00E05D21"/>
    <w:rsid w:val="00E06B4E"/>
    <w:rsid w:val="00E075AC"/>
    <w:rsid w:val="00E1029D"/>
    <w:rsid w:val="00E12A9F"/>
    <w:rsid w:val="00E14630"/>
    <w:rsid w:val="00E1475C"/>
    <w:rsid w:val="00E1487A"/>
    <w:rsid w:val="00E157A8"/>
    <w:rsid w:val="00E16E7E"/>
    <w:rsid w:val="00E1723F"/>
    <w:rsid w:val="00E173AA"/>
    <w:rsid w:val="00E21380"/>
    <w:rsid w:val="00E21FF5"/>
    <w:rsid w:val="00E22924"/>
    <w:rsid w:val="00E229AD"/>
    <w:rsid w:val="00E22DB3"/>
    <w:rsid w:val="00E2413B"/>
    <w:rsid w:val="00E24CE5"/>
    <w:rsid w:val="00E25C41"/>
    <w:rsid w:val="00E26188"/>
    <w:rsid w:val="00E26F8F"/>
    <w:rsid w:val="00E32E97"/>
    <w:rsid w:val="00E3525A"/>
    <w:rsid w:val="00E3548C"/>
    <w:rsid w:val="00E37037"/>
    <w:rsid w:val="00E3738C"/>
    <w:rsid w:val="00E401FE"/>
    <w:rsid w:val="00E40459"/>
    <w:rsid w:val="00E44B7F"/>
    <w:rsid w:val="00E44D79"/>
    <w:rsid w:val="00E45145"/>
    <w:rsid w:val="00E46D5C"/>
    <w:rsid w:val="00E51769"/>
    <w:rsid w:val="00E51D31"/>
    <w:rsid w:val="00E5392F"/>
    <w:rsid w:val="00E53DB4"/>
    <w:rsid w:val="00E54566"/>
    <w:rsid w:val="00E54777"/>
    <w:rsid w:val="00E54E99"/>
    <w:rsid w:val="00E54F64"/>
    <w:rsid w:val="00E55E55"/>
    <w:rsid w:val="00E5636A"/>
    <w:rsid w:val="00E5681D"/>
    <w:rsid w:val="00E57BF3"/>
    <w:rsid w:val="00E57D2F"/>
    <w:rsid w:val="00E606F6"/>
    <w:rsid w:val="00E626D8"/>
    <w:rsid w:val="00E63A95"/>
    <w:rsid w:val="00E63C70"/>
    <w:rsid w:val="00E6491A"/>
    <w:rsid w:val="00E64E50"/>
    <w:rsid w:val="00E661B7"/>
    <w:rsid w:val="00E6785B"/>
    <w:rsid w:val="00E67F36"/>
    <w:rsid w:val="00E712D0"/>
    <w:rsid w:val="00E7160E"/>
    <w:rsid w:val="00E71D92"/>
    <w:rsid w:val="00E73010"/>
    <w:rsid w:val="00E7351A"/>
    <w:rsid w:val="00E73581"/>
    <w:rsid w:val="00E75A10"/>
    <w:rsid w:val="00E767F1"/>
    <w:rsid w:val="00E77BD9"/>
    <w:rsid w:val="00E77DFE"/>
    <w:rsid w:val="00E83016"/>
    <w:rsid w:val="00E834C9"/>
    <w:rsid w:val="00E848BF"/>
    <w:rsid w:val="00E84BC1"/>
    <w:rsid w:val="00E86AD3"/>
    <w:rsid w:val="00E90EF2"/>
    <w:rsid w:val="00E911C2"/>
    <w:rsid w:val="00E9228D"/>
    <w:rsid w:val="00E9229B"/>
    <w:rsid w:val="00E92CA3"/>
    <w:rsid w:val="00E94D55"/>
    <w:rsid w:val="00E97EC9"/>
    <w:rsid w:val="00EA2D83"/>
    <w:rsid w:val="00EA3122"/>
    <w:rsid w:val="00EA36E3"/>
    <w:rsid w:val="00EA43E1"/>
    <w:rsid w:val="00EA770B"/>
    <w:rsid w:val="00EA7D85"/>
    <w:rsid w:val="00EB0AF1"/>
    <w:rsid w:val="00EB17A9"/>
    <w:rsid w:val="00EB2548"/>
    <w:rsid w:val="00EB3DEA"/>
    <w:rsid w:val="00EB64A1"/>
    <w:rsid w:val="00EB71B4"/>
    <w:rsid w:val="00EB7504"/>
    <w:rsid w:val="00EB79D2"/>
    <w:rsid w:val="00EC08D3"/>
    <w:rsid w:val="00EC10CC"/>
    <w:rsid w:val="00EC237F"/>
    <w:rsid w:val="00EC4350"/>
    <w:rsid w:val="00EC54AC"/>
    <w:rsid w:val="00EC5ED8"/>
    <w:rsid w:val="00EC63DB"/>
    <w:rsid w:val="00EC77B1"/>
    <w:rsid w:val="00ED067D"/>
    <w:rsid w:val="00ED06BD"/>
    <w:rsid w:val="00ED0883"/>
    <w:rsid w:val="00ED4730"/>
    <w:rsid w:val="00ED4B16"/>
    <w:rsid w:val="00ED6F5C"/>
    <w:rsid w:val="00ED7878"/>
    <w:rsid w:val="00EE02DD"/>
    <w:rsid w:val="00EE2B33"/>
    <w:rsid w:val="00EE3BB2"/>
    <w:rsid w:val="00EE5906"/>
    <w:rsid w:val="00EE5FFF"/>
    <w:rsid w:val="00EE6620"/>
    <w:rsid w:val="00EE6E14"/>
    <w:rsid w:val="00EE7204"/>
    <w:rsid w:val="00EE7C69"/>
    <w:rsid w:val="00EF0215"/>
    <w:rsid w:val="00EF3167"/>
    <w:rsid w:val="00EF3670"/>
    <w:rsid w:val="00EF52CC"/>
    <w:rsid w:val="00EF600B"/>
    <w:rsid w:val="00EF650B"/>
    <w:rsid w:val="00EF6B69"/>
    <w:rsid w:val="00EF79C5"/>
    <w:rsid w:val="00F005A7"/>
    <w:rsid w:val="00F009A0"/>
    <w:rsid w:val="00F00D0B"/>
    <w:rsid w:val="00F018D3"/>
    <w:rsid w:val="00F01982"/>
    <w:rsid w:val="00F01983"/>
    <w:rsid w:val="00F05115"/>
    <w:rsid w:val="00F064B2"/>
    <w:rsid w:val="00F0686B"/>
    <w:rsid w:val="00F076B6"/>
    <w:rsid w:val="00F100E6"/>
    <w:rsid w:val="00F14A15"/>
    <w:rsid w:val="00F154A2"/>
    <w:rsid w:val="00F16567"/>
    <w:rsid w:val="00F175B2"/>
    <w:rsid w:val="00F209BD"/>
    <w:rsid w:val="00F21E45"/>
    <w:rsid w:val="00F221EF"/>
    <w:rsid w:val="00F23C35"/>
    <w:rsid w:val="00F248E6"/>
    <w:rsid w:val="00F271FC"/>
    <w:rsid w:val="00F27404"/>
    <w:rsid w:val="00F27852"/>
    <w:rsid w:val="00F303C6"/>
    <w:rsid w:val="00F31515"/>
    <w:rsid w:val="00F31908"/>
    <w:rsid w:val="00F3252F"/>
    <w:rsid w:val="00F33487"/>
    <w:rsid w:val="00F33844"/>
    <w:rsid w:val="00F342D7"/>
    <w:rsid w:val="00F34639"/>
    <w:rsid w:val="00F3572D"/>
    <w:rsid w:val="00F35AB9"/>
    <w:rsid w:val="00F3623E"/>
    <w:rsid w:val="00F41D36"/>
    <w:rsid w:val="00F41EEE"/>
    <w:rsid w:val="00F43BFC"/>
    <w:rsid w:val="00F43F95"/>
    <w:rsid w:val="00F45A31"/>
    <w:rsid w:val="00F45F05"/>
    <w:rsid w:val="00F45F3D"/>
    <w:rsid w:val="00F465B9"/>
    <w:rsid w:val="00F46891"/>
    <w:rsid w:val="00F46A5D"/>
    <w:rsid w:val="00F53EC4"/>
    <w:rsid w:val="00F56A4D"/>
    <w:rsid w:val="00F60236"/>
    <w:rsid w:val="00F61034"/>
    <w:rsid w:val="00F62D4D"/>
    <w:rsid w:val="00F6467D"/>
    <w:rsid w:val="00F64D9C"/>
    <w:rsid w:val="00F72B41"/>
    <w:rsid w:val="00F73BCA"/>
    <w:rsid w:val="00F74047"/>
    <w:rsid w:val="00F74F58"/>
    <w:rsid w:val="00F75E45"/>
    <w:rsid w:val="00F76FF2"/>
    <w:rsid w:val="00F77354"/>
    <w:rsid w:val="00F77521"/>
    <w:rsid w:val="00F80885"/>
    <w:rsid w:val="00F81114"/>
    <w:rsid w:val="00F82872"/>
    <w:rsid w:val="00F82B08"/>
    <w:rsid w:val="00F842D6"/>
    <w:rsid w:val="00F84760"/>
    <w:rsid w:val="00F84D18"/>
    <w:rsid w:val="00F87C19"/>
    <w:rsid w:val="00F930C7"/>
    <w:rsid w:val="00F93770"/>
    <w:rsid w:val="00F93865"/>
    <w:rsid w:val="00F961CE"/>
    <w:rsid w:val="00F96A04"/>
    <w:rsid w:val="00F96B1F"/>
    <w:rsid w:val="00F97D5F"/>
    <w:rsid w:val="00FA0E36"/>
    <w:rsid w:val="00FA1BC2"/>
    <w:rsid w:val="00FA2C9A"/>
    <w:rsid w:val="00FA304A"/>
    <w:rsid w:val="00FA3FDB"/>
    <w:rsid w:val="00FA4A50"/>
    <w:rsid w:val="00FA4EF7"/>
    <w:rsid w:val="00FA5152"/>
    <w:rsid w:val="00FA5847"/>
    <w:rsid w:val="00FA7C8D"/>
    <w:rsid w:val="00FB0FCA"/>
    <w:rsid w:val="00FB0FF8"/>
    <w:rsid w:val="00FB1964"/>
    <w:rsid w:val="00FB203C"/>
    <w:rsid w:val="00FB288B"/>
    <w:rsid w:val="00FB2DE1"/>
    <w:rsid w:val="00FB324C"/>
    <w:rsid w:val="00FB3D30"/>
    <w:rsid w:val="00FB6417"/>
    <w:rsid w:val="00FB70FE"/>
    <w:rsid w:val="00FB744B"/>
    <w:rsid w:val="00FC0E42"/>
    <w:rsid w:val="00FC3140"/>
    <w:rsid w:val="00FC3D39"/>
    <w:rsid w:val="00FC57B7"/>
    <w:rsid w:val="00FC725E"/>
    <w:rsid w:val="00FC7999"/>
    <w:rsid w:val="00FD11FB"/>
    <w:rsid w:val="00FD1711"/>
    <w:rsid w:val="00FD2D19"/>
    <w:rsid w:val="00FD2D1F"/>
    <w:rsid w:val="00FD41DD"/>
    <w:rsid w:val="00FD49E8"/>
    <w:rsid w:val="00FD5904"/>
    <w:rsid w:val="00FD5A3D"/>
    <w:rsid w:val="00FD6EE2"/>
    <w:rsid w:val="00FE0025"/>
    <w:rsid w:val="00FE018B"/>
    <w:rsid w:val="00FE0EAE"/>
    <w:rsid w:val="00FE11ED"/>
    <w:rsid w:val="00FE1CC6"/>
    <w:rsid w:val="00FE263E"/>
    <w:rsid w:val="00FE27E6"/>
    <w:rsid w:val="00FE38A2"/>
    <w:rsid w:val="00FE3E7D"/>
    <w:rsid w:val="00FE4410"/>
    <w:rsid w:val="00FE65F3"/>
    <w:rsid w:val="00FE694C"/>
    <w:rsid w:val="00FE6BFA"/>
    <w:rsid w:val="00FE7C56"/>
    <w:rsid w:val="00FE7D2E"/>
    <w:rsid w:val="00FF0339"/>
    <w:rsid w:val="00FF23D7"/>
    <w:rsid w:val="00FF3EDF"/>
    <w:rsid w:val="00FF3FA8"/>
    <w:rsid w:val="00FF4564"/>
    <w:rsid w:val="00FF703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F40FB"/>
  <w15:chartTrackingRefBased/>
  <w15:docId w15:val="{6D585A5D-2ED3-44C5-BC2A-73479DD6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ab">
    <w:name w:val="Название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d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2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e">
    <w:name w:val="Date"/>
    <w:basedOn w:val="a3"/>
    <w:next w:val="a3"/>
    <w:semiHidden/>
    <w:rsid w:val="00843145"/>
    <w:rPr>
      <w:szCs w:val="20"/>
    </w:rPr>
  </w:style>
  <w:style w:type="paragraph" w:customStyle="1" w:styleId="af">
    <w:name w:val="Îáû÷íûé"/>
    <w:semiHidden/>
    <w:rsid w:val="00843145"/>
  </w:style>
  <w:style w:type="paragraph" w:customStyle="1" w:styleId="af0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1">
    <w:name w:val="Body Text"/>
    <w:basedOn w:val="a3"/>
    <w:link w:val="af2"/>
    <w:rsid w:val="00843145"/>
    <w:pPr>
      <w:spacing w:after="120"/>
    </w:pPr>
    <w:rPr>
      <w:szCs w:val="20"/>
      <w:lang w:val="x-none" w:eastAsia="x-none"/>
    </w:rPr>
  </w:style>
  <w:style w:type="paragraph" w:customStyle="1" w:styleId="af3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4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5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6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7">
    <w:name w:val="footnote text"/>
    <w:basedOn w:val="a3"/>
    <w:semiHidden/>
    <w:rsid w:val="00843145"/>
    <w:rPr>
      <w:sz w:val="20"/>
      <w:szCs w:val="20"/>
    </w:rPr>
  </w:style>
  <w:style w:type="character" w:styleId="af8">
    <w:name w:val="page number"/>
    <w:semiHidden/>
    <w:rsid w:val="00843145"/>
    <w:rPr>
      <w:rFonts w:ascii="Times New Roman" w:hAnsi="Times New Roman"/>
    </w:rPr>
  </w:style>
  <w:style w:type="paragraph" w:styleId="af9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a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b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c">
    <w:name w:val="Table Grid"/>
    <w:basedOn w:val="a5"/>
    <w:uiPriority w:val="39"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Обычный (веб)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e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f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Emphasis"/>
    <w:uiPriority w:val="20"/>
    <w:qFormat/>
    <w:rsid w:val="00843145"/>
    <w:rPr>
      <w:i/>
      <w:iCs/>
    </w:rPr>
  </w:style>
  <w:style w:type="character" w:styleId="aff1">
    <w:name w:val="Hyperlink"/>
    <w:semiHidden/>
    <w:rsid w:val="00843145"/>
    <w:rPr>
      <w:color w:val="0000FF"/>
      <w:u w:val="single"/>
    </w:rPr>
  </w:style>
  <w:style w:type="paragraph" w:styleId="aff2">
    <w:name w:val="Note Heading"/>
    <w:basedOn w:val="a3"/>
    <w:next w:val="a3"/>
    <w:semiHidden/>
    <w:rsid w:val="00843145"/>
  </w:style>
  <w:style w:type="table" w:styleId="aff3">
    <w:name w:val="Table Elegant"/>
    <w:basedOn w:val="a5"/>
    <w:semiHidden/>
    <w:rsid w:val="00843145"/>
    <w:pPr>
      <w:spacing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5"/>
    <w:semiHidden/>
    <w:rsid w:val="00843145"/>
    <w:pPr>
      <w:spacing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4">
    <w:name w:val="Table Classic 1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4">
    <w:name w:val="Body Text First Indent"/>
    <w:basedOn w:val="af1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5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5">
    <w:name w:val="Table 3D effects 1"/>
    <w:basedOn w:val="a5"/>
    <w:semiHidden/>
    <w:rsid w:val="00843145"/>
    <w:pPr>
      <w:spacing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7">
    <w:name w:val="Signature"/>
    <w:basedOn w:val="a3"/>
    <w:semiHidden/>
    <w:rsid w:val="00843145"/>
    <w:pPr>
      <w:ind w:left="4252"/>
    </w:pPr>
  </w:style>
  <w:style w:type="paragraph" w:styleId="aff8">
    <w:name w:val="Salutation"/>
    <w:basedOn w:val="a3"/>
    <w:next w:val="a3"/>
    <w:semiHidden/>
    <w:rsid w:val="00843145"/>
  </w:style>
  <w:style w:type="paragraph" w:styleId="aff9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a">
    <w:name w:val="FollowedHyperlink"/>
    <w:semiHidden/>
    <w:rsid w:val="00843145"/>
    <w:rPr>
      <w:color w:val="800080"/>
      <w:u w:val="single"/>
    </w:rPr>
  </w:style>
  <w:style w:type="table" w:styleId="16">
    <w:name w:val="Table Simple 1"/>
    <w:basedOn w:val="a5"/>
    <w:semiHidden/>
    <w:rsid w:val="00843145"/>
    <w:pPr>
      <w:spacing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b">
    <w:name w:val="Closing"/>
    <w:basedOn w:val="a3"/>
    <w:semiHidden/>
    <w:rsid w:val="00843145"/>
    <w:pPr>
      <w:ind w:left="4252"/>
    </w:pPr>
  </w:style>
  <w:style w:type="table" w:styleId="17">
    <w:name w:val="Table Grid 1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Contemporary"/>
    <w:basedOn w:val="a5"/>
    <w:semiHidden/>
    <w:rsid w:val="00843145"/>
    <w:pPr>
      <w:spacing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d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e">
    <w:name w:val="Table Professional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8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0">
    <w:name w:val="Table Theme"/>
    <w:basedOn w:val="a5"/>
    <w:semiHidden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1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2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3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4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5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a">
    <w:name w:val="Таблица1"/>
    <w:basedOn w:val="a5"/>
    <w:rsid w:val="00843145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6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7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8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9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a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b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c">
    <w:name w:val="annotation reference"/>
    <w:uiPriority w:val="99"/>
    <w:semiHidden/>
    <w:rsid w:val="00843145"/>
    <w:rPr>
      <w:sz w:val="16"/>
      <w:szCs w:val="16"/>
    </w:rPr>
  </w:style>
  <w:style w:type="paragraph" w:styleId="afffd">
    <w:name w:val="annotation text"/>
    <w:basedOn w:val="a3"/>
    <w:link w:val="afffe"/>
    <w:uiPriority w:val="99"/>
    <w:semiHidden/>
    <w:rsid w:val="00843145"/>
    <w:rPr>
      <w:sz w:val="20"/>
      <w:szCs w:val="20"/>
    </w:rPr>
  </w:style>
  <w:style w:type="paragraph" w:styleId="affff">
    <w:name w:val="annotation subject"/>
    <w:basedOn w:val="afffd"/>
    <w:next w:val="afffd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f0">
    <w:name w:val="List Paragraph"/>
    <w:aliases w:val="Абзац списка2,Bullet List,FooterText,numbered,List Paragraph,Подпись рисунка,Маркированный список_уровень1"/>
    <w:basedOn w:val="a3"/>
    <w:link w:val="affff1"/>
    <w:qFormat/>
    <w:rsid w:val="007C1B60"/>
    <w:pPr>
      <w:ind w:left="720"/>
      <w:contextualSpacing/>
    </w:pPr>
  </w:style>
  <w:style w:type="character" w:customStyle="1" w:styleId="af2">
    <w:name w:val="Основной текст Знак"/>
    <w:link w:val="af1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b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e">
    <w:name w:val="Текст примечания Знак"/>
    <w:link w:val="afffd"/>
    <w:uiPriority w:val="99"/>
    <w:semiHidden/>
    <w:rsid w:val="00BA7050"/>
  </w:style>
  <w:style w:type="table" w:customStyle="1" w:styleId="1c">
    <w:name w:val="Сетка таблицы1"/>
    <w:basedOn w:val="a5"/>
    <w:next w:val="afc"/>
    <w:uiPriority w:val="39"/>
    <w:rsid w:val="00032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1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fff0"/>
    <w:uiPriority w:val="34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c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5"/>
    <w:next w:val="afc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5"/>
    <w:next w:val="afc"/>
    <w:uiPriority w:val="39"/>
    <w:rsid w:val="009B3D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5"/>
    <w:next w:val="afc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5"/>
    <w:next w:val="afc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5"/>
    <w:next w:val="afc"/>
    <w:uiPriority w:val="39"/>
    <w:rsid w:val="009C28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c"/>
    <w:uiPriority w:val="39"/>
    <w:rsid w:val="007265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Абзац списка3"/>
    <w:basedOn w:val="a3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10699/6411e005f539b666d6f360f202cb7b1c23fe27c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0699/7cb5d9b7f75fd72853e0610988cc9f6fdd08802e/" TargetMode="External"/><Relationship Id="rId17" Type="http://schemas.openxmlformats.org/officeDocument/2006/relationships/hyperlink" Target="http://www.consultant.ru/document/cons_doc_LAW_144624/8c12a3ec10bf313c4b2fb441eb21b9a04616fd9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661/f61ff313afecf81a91a43d729c2df55c1d6a153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42/8ccb9567831efe2fafd74840d4401cdf2e6471b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699/a74ca4364cb5aa0d95db2b7636907af350ab52c8/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document/cons_doc_LAW_10699/0108932a3c6234f73590b25799588ada492deb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E426-4098-400E-984C-FFCB048F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22</Pages>
  <Words>5266</Words>
  <Characters>39648</Characters>
  <Application>Microsoft Office Word</Application>
  <DocSecurity>0</DocSecurity>
  <Lines>330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44825</CharactersWithSpaces>
  <SharedDoc>false</SharedDoc>
  <HLinks>
    <vt:vector size="42" baseType="variant">
      <vt:variant>
        <vt:i4>3407901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http://www.consultant.ru/document/cons_doc_LAW_144624/8c12a3ec10bf313c4b2fb441eb21b9a04616fd9e/</vt:lpwstr>
      </vt:variant>
      <vt:variant>
        <vt:lpwstr>dst101497</vt:lpwstr>
      </vt:variant>
      <vt:variant>
        <vt:i4>196665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http://www.consultant.ru/document/cons_doc_LAW_5142/8ccb9567831efe2fafd74840d4401cdf2e6471b5/</vt:lpwstr>
      </vt:variant>
      <vt:variant>
        <vt:lpwstr>dst1166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mt_remenshikova</dc:creator>
  <cp:keywords/>
  <cp:lastModifiedBy>Патрушева Мария Сергеевна</cp:lastModifiedBy>
  <cp:revision>14</cp:revision>
  <cp:lastPrinted>2020-07-24T08:23:00Z</cp:lastPrinted>
  <dcterms:created xsi:type="dcterms:W3CDTF">2020-07-27T11:37:00Z</dcterms:created>
  <dcterms:modified xsi:type="dcterms:W3CDTF">2020-08-18T13:02:00Z</dcterms:modified>
</cp:coreProperties>
</file>